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1B" w:rsidRPr="009A191B" w:rsidRDefault="009A191B" w:rsidP="009A19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A19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ДОКЛАД</w:t>
      </w:r>
    </w:p>
    <w:p w:rsidR="009A191B" w:rsidRPr="009A191B" w:rsidRDefault="009A191B" w:rsidP="009A19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191B" w:rsidRDefault="00AC5C2D" w:rsidP="009A19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5C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министра образования Ставропольского края Е.Н. </w:t>
      </w:r>
      <w:proofErr w:type="spellStart"/>
      <w:r w:rsidRPr="00AC5C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Козюра</w:t>
      </w:r>
      <w:proofErr w:type="spellEnd"/>
      <w:r w:rsidRPr="00AC5C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A191B" w:rsidRPr="009A19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заседании коллегии министерства образования Ставропольского края</w:t>
      </w:r>
      <w:r w:rsidR="009A19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теме </w:t>
      </w:r>
      <w:r w:rsidR="007E2714" w:rsidRPr="007261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«Модернизация среднего профессионального образования в целях устранения дефицита квалифицированных рабочих кадров в Ставропольском крае»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bookmarkStart w:id="0" w:name="_GoBack"/>
      <w:bookmarkEnd w:id="0"/>
      <w:r w:rsidR="009A19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28 ноября 2018 года</w:t>
      </w:r>
    </w:p>
    <w:p w:rsidR="007261FC" w:rsidRPr="007261FC" w:rsidRDefault="007261FC" w:rsidP="007261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F075F" w:rsidRPr="007261FC" w:rsidRDefault="00497894" w:rsidP="007261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Уважаемый президиум, ч</w:t>
      </w:r>
      <w:r w:rsidR="0075787A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лены коллегии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, п</w:t>
      </w:r>
      <w:r w:rsidR="0075787A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рисутствующие!</w:t>
      </w:r>
    </w:p>
    <w:p w:rsidR="005B4930" w:rsidRPr="007261FC" w:rsidRDefault="005B4930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7611" w:rsidRPr="007261FC" w:rsidRDefault="00557611" w:rsidP="007261F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7261FC">
        <w:rPr>
          <w:rFonts w:ascii="Times New Roman" w:hAnsi="Times New Roman"/>
          <w:szCs w:val="28"/>
          <w:lang w:eastAsia="ar-SA"/>
        </w:rPr>
        <w:t xml:space="preserve">Пристальное внимание к системе профессионального образования </w:t>
      </w:r>
      <w:proofErr w:type="gramStart"/>
      <w:r w:rsidRPr="007261FC">
        <w:rPr>
          <w:rFonts w:ascii="Times New Roman" w:hAnsi="Times New Roman"/>
          <w:szCs w:val="28"/>
          <w:lang w:eastAsia="ar-SA"/>
        </w:rPr>
        <w:t>сегодня</w:t>
      </w:r>
      <w:proofErr w:type="gramEnd"/>
      <w:r w:rsidRPr="007261FC">
        <w:rPr>
          <w:rFonts w:ascii="Times New Roman" w:hAnsi="Times New Roman"/>
          <w:szCs w:val="28"/>
          <w:lang w:eastAsia="ar-SA"/>
        </w:rPr>
        <w:t xml:space="preserve"> очевидно. Подготовка мотивированных, конкурентоспособных, эффективных рабочих и специалистов среднего звена становятся главным фактором экономического роста и благополучия нашего края и страны. В последний период профессиональная школа постоянно находится в центре внимания Президента и </w:t>
      </w:r>
      <w:r w:rsidRPr="007261FC">
        <w:rPr>
          <w:rFonts w:ascii="Times New Roman" w:hAnsi="Times New Roman"/>
          <w:szCs w:val="28"/>
        </w:rPr>
        <w:t>Правительства Росс</w:t>
      </w:r>
      <w:r w:rsidR="00A132F9" w:rsidRPr="007261FC">
        <w:rPr>
          <w:rFonts w:ascii="Times New Roman" w:hAnsi="Times New Roman"/>
          <w:szCs w:val="28"/>
        </w:rPr>
        <w:t>ийской Федерации</w:t>
      </w:r>
      <w:r w:rsidRPr="007261FC">
        <w:rPr>
          <w:rFonts w:ascii="Times New Roman" w:hAnsi="Times New Roman"/>
          <w:szCs w:val="28"/>
        </w:rPr>
        <w:t xml:space="preserve">, государственных и местных органов управления, </w:t>
      </w:r>
      <w:proofErr w:type="gramStart"/>
      <w:r w:rsidRPr="007261FC">
        <w:rPr>
          <w:rFonts w:ascii="Times New Roman" w:hAnsi="Times New Roman"/>
          <w:szCs w:val="28"/>
        </w:rPr>
        <w:t>бизнес-сообщества</w:t>
      </w:r>
      <w:proofErr w:type="gramEnd"/>
      <w:r w:rsidRPr="007261FC">
        <w:rPr>
          <w:rFonts w:ascii="Times New Roman" w:hAnsi="Times New Roman"/>
          <w:szCs w:val="28"/>
        </w:rPr>
        <w:t xml:space="preserve"> и самой широкой общественности.</w:t>
      </w:r>
    </w:p>
    <w:p w:rsidR="00557611" w:rsidRPr="007261FC" w:rsidRDefault="004A0832" w:rsidP="007261F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7261FC">
        <w:rPr>
          <w:rFonts w:ascii="Times New Roman" w:hAnsi="Times New Roman"/>
          <w:szCs w:val="28"/>
        </w:rPr>
        <w:t xml:space="preserve">Вопросы развития </w:t>
      </w:r>
      <w:r w:rsidR="00557611" w:rsidRPr="007261FC">
        <w:rPr>
          <w:rFonts w:ascii="Times New Roman" w:hAnsi="Times New Roman"/>
          <w:szCs w:val="28"/>
        </w:rPr>
        <w:t>профобразования</w:t>
      </w:r>
      <w:r w:rsidRPr="007261FC">
        <w:rPr>
          <w:rFonts w:ascii="Times New Roman" w:hAnsi="Times New Roman"/>
          <w:szCs w:val="28"/>
        </w:rPr>
        <w:t xml:space="preserve"> неоднократно</w:t>
      </w:r>
      <w:r w:rsidR="00557611" w:rsidRPr="007261FC">
        <w:rPr>
          <w:rFonts w:ascii="Times New Roman" w:hAnsi="Times New Roman"/>
          <w:szCs w:val="28"/>
        </w:rPr>
        <w:t xml:space="preserve"> обсужд</w:t>
      </w:r>
      <w:r w:rsidRPr="007261FC">
        <w:rPr>
          <w:rFonts w:ascii="Times New Roman" w:hAnsi="Times New Roman"/>
          <w:szCs w:val="28"/>
        </w:rPr>
        <w:t>ались</w:t>
      </w:r>
      <w:r w:rsidR="00557611" w:rsidRPr="007261FC">
        <w:rPr>
          <w:rFonts w:ascii="Times New Roman" w:hAnsi="Times New Roman"/>
          <w:szCs w:val="28"/>
        </w:rPr>
        <w:t xml:space="preserve"> на коллегии министерства в 2015 году,</w:t>
      </w:r>
      <w:r w:rsidR="004C201C" w:rsidRPr="007261FC">
        <w:rPr>
          <w:rFonts w:ascii="Times New Roman" w:hAnsi="Times New Roman"/>
          <w:szCs w:val="28"/>
        </w:rPr>
        <w:t xml:space="preserve"> на</w:t>
      </w:r>
      <w:r w:rsidRPr="007261FC">
        <w:rPr>
          <w:rFonts w:ascii="Times New Roman" w:hAnsi="Times New Roman"/>
          <w:szCs w:val="28"/>
        </w:rPr>
        <w:t xml:space="preserve"> краев</w:t>
      </w:r>
      <w:r w:rsidR="00497894" w:rsidRPr="007261FC">
        <w:rPr>
          <w:rFonts w:ascii="Times New Roman" w:hAnsi="Times New Roman"/>
          <w:szCs w:val="28"/>
        </w:rPr>
        <w:t>ой</w:t>
      </w:r>
      <w:r w:rsidRPr="007261FC">
        <w:rPr>
          <w:rFonts w:ascii="Times New Roman" w:hAnsi="Times New Roman"/>
          <w:szCs w:val="28"/>
        </w:rPr>
        <w:t xml:space="preserve"> межведомственной комисси</w:t>
      </w:r>
      <w:r w:rsidR="00497894" w:rsidRPr="007261FC">
        <w:rPr>
          <w:rFonts w:ascii="Times New Roman" w:hAnsi="Times New Roman"/>
          <w:szCs w:val="28"/>
        </w:rPr>
        <w:t>и</w:t>
      </w:r>
      <w:r w:rsidRPr="007261FC">
        <w:rPr>
          <w:rFonts w:ascii="Times New Roman" w:hAnsi="Times New Roman"/>
          <w:szCs w:val="28"/>
        </w:rPr>
        <w:t xml:space="preserve"> по вопросам социально-экономического развития Ставропольского края</w:t>
      </w:r>
      <w:r w:rsidR="00497894" w:rsidRPr="007261FC">
        <w:rPr>
          <w:rFonts w:ascii="Times New Roman" w:hAnsi="Times New Roman"/>
          <w:szCs w:val="28"/>
        </w:rPr>
        <w:t>,</w:t>
      </w:r>
      <w:r w:rsidRPr="007261FC">
        <w:rPr>
          <w:rFonts w:ascii="Times New Roman" w:hAnsi="Times New Roman"/>
          <w:szCs w:val="28"/>
        </w:rPr>
        <w:t xml:space="preserve"> </w:t>
      </w:r>
      <w:r w:rsidR="004C201C" w:rsidRPr="007261FC">
        <w:rPr>
          <w:rFonts w:ascii="Times New Roman" w:hAnsi="Times New Roman"/>
          <w:szCs w:val="28"/>
        </w:rPr>
        <w:t>заседани</w:t>
      </w:r>
      <w:r w:rsidR="00497894" w:rsidRPr="007261FC">
        <w:rPr>
          <w:rFonts w:ascii="Times New Roman" w:hAnsi="Times New Roman"/>
          <w:szCs w:val="28"/>
        </w:rPr>
        <w:t>ях</w:t>
      </w:r>
      <w:r w:rsidR="004C201C" w:rsidRPr="007261FC">
        <w:rPr>
          <w:rFonts w:ascii="Times New Roman" w:hAnsi="Times New Roman"/>
          <w:szCs w:val="28"/>
        </w:rPr>
        <w:t xml:space="preserve"> Правительства Ставропольского края,</w:t>
      </w:r>
      <w:r w:rsidR="00557611" w:rsidRPr="007261FC">
        <w:rPr>
          <w:rFonts w:ascii="Times New Roman" w:hAnsi="Times New Roman"/>
          <w:szCs w:val="28"/>
        </w:rPr>
        <w:t xml:space="preserve"> в 2017 году на заседании совета при Губернаторе Ставропольского края по образованию и развитию научного кадрового потенциала, </w:t>
      </w:r>
      <w:r w:rsidRPr="007261FC">
        <w:rPr>
          <w:rFonts w:ascii="Times New Roman" w:hAnsi="Times New Roman"/>
          <w:szCs w:val="28"/>
        </w:rPr>
        <w:t>а также</w:t>
      </w:r>
      <w:r w:rsidR="00497894" w:rsidRPr="007261FC">
        <w:rPr>
          <w:rFonts w:ascii="Times New Roman" w:hAnsi="Times New Roman"/>
          <w:szCs w:val="28"/>
        </w:rPr>
        <w:t xml:space="preserve"> на</w:t>
      </w:r>
      <w:r w:rsidRPr="007261FC">
        <w:rPr>
          <w:rFonts w:ascii="Times New Roman" w:hAnsi="Times New Roman"/>
          <w:szCs w:val="28"/>
        </w:rPr>
        <w:t xml:space="preserve"> </w:t>
      </w:r>
      <w:r w:rsidR="00557611" w:rsidRPr="007261FC">
        <w:rPr>
          <w:rFonts w:ascii="Times New Roman" w:hAnsi="Times New Roman"/>
          <w:szCs w:val="28"/>
        </w:rPr>
        <w:t>ежегодно</w:t>
      </w:r>
      <w:r w:rsidRPr="007261FC">
        <w:rPr>
          <w:rFonts w:ascii="Times New Roman" w:hAnsi="Times New Roman"/>
          <w:szCs w:val="28"/>
        </w:rPr>
        <w:t>м</w:t>
      </w:r>
      <w:r w:rsidR="00557611" w:rsidRPr="007261FC">
        <w:rPr>
          <w:rFonts w:ascii="Times New Roman" w:hAnsi="Times New Roman"/>
          <w:szCs w:val="28"/>
        </w:rPr>
        <w:t xml:space="preserve"> краевом кадровом форуме. </w:t>
      </w:r>
      <w:proofErr w:type="gramStart"/>
      <w:r w:rsidR="00557611" w:rsidRPr="007261FC">
        <w:rPr>
          <w:rFonts w:ascii="Times New Roman" w:hAnsi="Times New Roman"/>
          <w:szCs w:val="28"/>
        </w:rPr>
        <w:t>Все задачи, поставленные</w:t>
      </w:r>
      <w:r w:rsidRPr="007261FC">
        <w:rPr>
          <w:rFonts w:ascii="Times New Roman" w:hAnsi="Times New Roman"/>
          <w:szCs w:val="28"/>
        </w:rPr>
        <w:t xml:space="preserve"> перед системой профессионального образования </w:t>
      </w:r>
      <w:r w:rsidR="00557611" w:rsidRPr="007261FC">
        <w:rPr>
          <w:rFonts w:ascii="Times New Roman" w:hAnsi="Times New Roman"/>
          <w:szCs w:val="28"/>
        </w:rPr>
        <w:t xml:space="preserve">по итогам </w:t>
      </w:r>
      <w:r w:rsidRPr="007261FC">
        <w:rPr>
          <w:rFonts w:ascii="Times New Roman" w:hAnsi="Times New Roman"/>
          <w:szCs w:val="28"/>
        </w:rPr>
        <w:t xml:space="preserve">заседаний </w:t>
      </w:r>
      <w:r w:rsidR="00557611" w:rsidRPr="007261FC">
        <w:rPr>
          <w:rFonts w:ascii="Times New Roman" w:hAnsi="Times New Roman"/>
          <w:szCs w:val="28"/>
        </w:rPr>
        <w:t>данных мероприятий выполнены</w:t>
      </w:r>
      <w:proofErr w:type="gramEnd"/>
      <w:r w:rsidR="00557611" w:rsidRPr="007261FC">
        <w:rPr>
          <w:rFonts w:ascii="Times New Roman" w:hAnsi="Times New Roman"/>
          <w:szCs w:val="28"/>
        </w:rPr>
        <w:t xml:space="preserve"> в полном объеме.</w:t>
      </w:r>
      <w:r w:rsidR="004C201C" w:rsidRPr="007261FC">
        <w:rPr>
          <w:rFonts w:ascii="Times New Roman" w:hAnsi="Times New Roman"/>
          <w:szCs w:val="28"/>
        </w:rPr>
        <w:t xml:space="preserve"> </w:t>
      </w:r>
    </w:p>
    <w:p w:rsidR="00E37CA4" w:rsidRPr="007261FC" w:rsidRDefault="00D4554D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Модернизация системы </w:t>
      </w:r>
      <w:r w:rsidR="00E37CA4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среднего профессионального образования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продолжается и в настоящее время</w:t>
      </w:r>
      <w:r w:rsidR="00E37CA4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E37CA4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Современные тенденции в государственной образовательной политике, в технологической, производственной и экономической сферах диктует необходимость качественно нового уровня подготовки кадров.</w:t>
      </w:r>
      <w:proofErr w:type="gramEnd"/>
      <w:r w:rsidR="00E37CA4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 может быть достигнуто только путем перехода на инновационный путь развития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10AC1" w:rsidRPr="007261FC" w:rsidRDefault="00440E29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Профессиональное образование является важным объектом модернизации экономики </w:t>
      </w:r>
      <w:r w:rsidR="00A132F9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реформирования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32F9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в целом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соответствует р</w:t>
      </w:r>
      <w:r w:rsidR="00010AC1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010AC1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задачи, поставленной Президентом Росси</w:t>
      </w:r>
      <w:r w:rsidR="00A132F9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йской Федерации </w:t>
      </w:r>
      <w:r w:rsidR="00010AC1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 Путиным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132F9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оздание </w:t>
      </w:r>
      <w:r w:rsidR="00010AC1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современной конкурентоспособной системы профессионального образования, в которой половина образовательных организаций будет обеспечивать подготовку кадров по наиболее перспективным и востребованным профессиям на качественно новом уровне, сопоставимом с лучшими мировыми образцами и передовыми технологиями, потребовало кардинальных изменений средней профессиональной школы.</w:t>
      </w:r>
    </w:p>
    <w:p w:rsidR="007C6E76" w:rsidRPr="007261FC" w:rsidRDefault="00BC71B4" w:rsidP="007261FC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Майские указы Президента нашли свое отражение в 12 национальных проектах. </w:t>
      </w:r>
      <w:r w:rsidR="007C6E76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национального проекта «Образование» утвержден на </w:t>
      </w:r>
      <w:r w:rsidR="007C6E76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заседании президиума Совета при Президенте Российской Федерации по стратегическому развитию и национальным проектам 03 сентября 2018 года.</w:t>
      </w:r>
    </w:p>
    <w:p w:rsidR="002E2A20" w:rsidRPr="007261FC" w:rsidRDefault="007C6E76" w:rsidP="007261FC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национального проекта входят десять федеральных проектов</w:t>
      </w:r>
      <w:r w:rsidR="002E2A20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перечислены на слайде.</w:t>
      </w:r>
    </w:p>
    <w:p w:rsidR="007C6E76" w:rsidRPr="007261FC" w:rsidRDefault="007C6E76" w:rsidP="007261FC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«Современная школа», «Успех каждого ребенка», «Социальные лифты»,</w:t>
      </w:r>
      <w:r w:rsidR="002E2A20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>«Цифровая образовательная среда», «Молодые профессионалы (Повышение конкурентоспособности профессионального образования)»</w:t>
      </w:r>
      <w:r w:rsidR="002E2A20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«Новые возможности для каждого»</w:t>
      </w:r>
      <w:r w:rsidR="002E2A20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активность»</w:t>
      </w:r>
      <w:r w:rsidR="002E2A20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«Учитель будущего»</w:t>
      </w:r>
      <w:r w:rsidR="002E2A20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«Экспорт образования»</w:t>
      </w:r>
      <w:r w:rsidR="002E2A20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«Поддержка семей, имеющих детей».</w:t>
      </w:r>
      <w:proofErr w:type="gramEnd"/>
    </w:p>
    <w:p w:rsidR="00497894" w:rsidRPr="007261FC" w:rsidRDefault="00C04D9F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реализации федеральных проектов, министерством образования совместно с другими заинтересованными органами исполнительной власти края подготовлены проекты паспортов региональных проектов. Три из них напрямую касаются системы подготовки кадров</w:t>
      </w:r>
      <w:r w:rsidR="004B606A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37CA4" w:rsidRPr="007261FC" w:rsidRDefault="00E37CA4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Участие в реализации проекта </w:t>
      </w:r>
      <w:r w:rsidR="00C04D9F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«Молоды профессионалы Ставропольского края (Повышение конкурентоспособности профессионального образования)»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примут все профессиональные образовательные организации Ставропольского края.</w:t>
      </w:r>
    </w:p>
    <w:p w:rsidR="00E37CA4" w:rsidRPr="007261FC" w:rsidRDefault="00E37CA4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регионального проекта является: модернизация среднего профессионального образования путем создания в Ставропольском крае конкурентоспособной системы среднего профессионального образования, обеспечивающей подготовку к 2024 году не менее 30 </w:t>
      </w:r>
      <w:r w:rsidR="00C04D9F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тысяч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высококвалифицированных специалистов и рабочих кадров в соответствии с современными стандартами и передовыми технологиями.</w:t>
      </w:r>
    </w:p>
    <w:p w:rsidR="0057435B" w:rsidRPr="007261FC" w:rsidRDefault="0057435B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Планируем к 2024 году достичь следующих результатов:</w:t>
      </w:r>
    </w:p>
    <w:p w:rsidR="0057435B" w:rsidRPr="007261FC" w:rsidRDefault="00A132F9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C04D9F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численность </w:t>
      </w:r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выпускников образовательных организаций, реализующих программы среднего профессионального образования, продемонстрировавших уровень подготовки в соответствии с современными стандартами и передовыми технологиями </w:t>
      </w:r>
      <w:r w:rsidR="00527943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должна</w:t>
      </w:r>
      <w:r w:rsidR="00C04D9F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составить</w:t>
      </w:r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7,5 тыс. в год, в том числе, продемонстрировавших уровень подготовки по стандартам </w:t>
      </w:r>
      <w:proofErr w:type="spellStart"/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Ворлдскиллс</w:t>
      </w:r>
      <w:proofErr w:type="spellEnd"/>
      <w:r w:rsidR="00C04D9F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менее</w:t>
      </w:r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160 человек</w:t>
      </w:r>
      <w:r w:rsidR="00C04D9F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7435B" w:rsidRPr="007261FC" w:rsidRDefault="00A132F9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C04D9F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доля </w:t>
      </w:r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организаций, осуществляющих образовательную деятельность по образовательным программам среднего профессионального образования, в которых государственная итоговая аттестация и промежуточная аттестация обучающихся </w:t>
      </w:r>
      <w:proofErr w:type="gramStart"/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в форме демонстрационного экзамена должна</w:t>
      </w:r>
      <w:proofErr w:type="gramEnd"/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составить 50%</w:t>
      </w:r>
      <w:r w:rsidR="00C04D9F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организаций;</w:t>
      </w:r>
    </w:p>
    <w:p w:rsidR="0057435B" w:rsidRPr="007261FC" w:rsidRDefault="00106272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C04D9F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доля </w:t>
      </w:r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обучающихся организаций, осуществляющих образовательную деятельность по образовательным программам среднего профессионального образования, прошедших аттестацию с использованием механизма демонстрационного экзамена, накопительным итогом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должна </w:t>
      </w:r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составить 18%</w:t>
      </w:r>
      <w:r w:rsidR="00C04D9F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всей численности студентов;</w:t>
      </w:r>
    </w:p>
    <w:p w:rsidR="0057435B" w:rsidRPr="007261FC" w:rsidRDefault="00106272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C04D9F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в крае д</w:t>
      </w:r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олжен быть открыт центр опережающей профессиональной подготовки</w:t>
      </w:r>
      <w:r w:rsidR="00BF15D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населения края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это</w:t>
      </w:r>
      <w:r w:rsidR="00BF15D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школьники, студенты, граждане;</w:t>
      </w:r>
    </w:p>
    <w:p w:rsidR="0057435B" w:rsidRPr="007261FC" w:rsidRDefault="00106272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="00BF15D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открыты</w:t>
      </w:r>
      <w:proofErr w:type="gramEnd"/>
      <w:r w:rsidR="00BF15D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50 мастерских, оснащенных современным оборудованием</w:t>
      </w:r>
      <w:r w:rsidR="00BF15D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7435B" w:rsidRPr="007261FC" w:rsidRDefault="00106272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="00BF15D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численность </w:t>
      </w:r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прошедших повышение квалификации преподавателей (мастеров производственного </w:t>
      </w:r>
      <w:proofErr w:type="gramStart"/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обучения по</w:t>
      </w:r>
      <w:proofErr w:type="gramEnd"/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образовательным программам, основанным на опыте Союза </w:t>
      </w:r>
      <w:proofErr w:type="spellStart"/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Ворлдскиллс</w:t>
      </w:r>
      <w:proofErr w:type="spellEnd"/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Россия, накопительным итогом должна составить </w:t>
      </w:r>
      <w:r w:rsidR="00BF15D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менее </w:t>
      </w:r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400 человек, из них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сертифицированных</w:t>
      </w:r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качестве экспертов </w:t>
      </w:r>
      <w:r w:rsidR="00BF15D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70 преподавателей (мастеров производственного обучения)</w:t>
      </w:r>
      <w:r w:rsidR="00BF15D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7435B" w:rsidRPr="007261FC" w:rsidRDefault="00106272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BF15D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должны </w:t>
      </w:r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быть разработаны и внедрены </w:t>
      </w:r>
      <w:r w:rsidR="00BF15D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краткосрочные </w:t>
      </w:r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образовательные программы профессионального обучения по наиболее востребованным и перспективным профессиям на уровне, соответствующем стандартам </w:t>
      </w:r>
      <w:proofErr w:type="spellStart"/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Ворлдскиллс</w:t>
      </w:r>
      <w:proofErr w:type="spellEnd"/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15D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продолжительност</w:t>
      </w:r>
      <w:r w:rsidR="00BF15D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 </w:t>
      </w:r>
      <w:r w:rsidR="00DB3A9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более</w:t>
      </w:r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 месяцев</w:t>
      </w:r>
      <w:r w:rsidR="00BF15D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57435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37CA4" w:rsidRPr="007261FC" w:rsidRDefault="0057435B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Уже сейчас министерством образования ведется работа по подготовке заявки на участие в конкурсном отборе </w:t>
      </w:r>
      <w:r w:rsidR="00E37CA4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открытие в 20</w:t>
      </w:r>
      <w:r w:rsidR="00BF15D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E37CA4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в Ставропольском крае центра опережающей профессиональной подготовки. </w:t>
      </w:r>
    </w:p>
    <w:p w:rsidR="00E37CA4" w:rsidRPr="007261FC" w:rsidRDefault="00E37CA4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Также, </w:t>
      </w:r>
      <w:r w:rsidR="00BF15D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профессиональные образовательные организации Ставропольского края будут принимать участие в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</w:t>
      </w:r>
      <w:r w:rsidR="00BF15D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открытие, обновление в 2019 году мастерских, оснащенных современной материально-технической базой по одной из компетенций.</w:t>
      </w:r>
    </w:p>
    <w:p w:rsidR="00BF15D7" w:rsidRPr="007261FC" w:rsidRDefault="00BF15D7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Нам предстоит большая работа, так как</w:t>
      </w:r>
      <w:r w:rsidR="00E37CA4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такие конкурсы будут проводиться ежегодно включительно до 2024 года.</w:t>
      </w:r>
    </w:p>
    <w:p w:rsidR="00E37CA4" w:rsidRPr="007261FC" w:rsidRDefault="000A2894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реализации регионального проекта «Молоды</w:t>
      </w:r>
      <w:r w:rsidR="00A901A9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профессионалы Ставропольского </w:t>
      </w:r>
      <w:r w:rsidR="00293733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края» </w:t>
      </w:r>
      <w:r w:rsidR="00293733" w:rsidRPr="007261FC">
        <w:rPr>
          <w:rFonts w:ascii="Times New Roman" w:hAnsi="Times New Roman" w:cs="Times New Roman"/>
          <w:sz w:val="28"/>
          <w:szCs w:val="28"/>
        </w:rPr>
        <w:t>в</w:t>
      </w:r>
      <w:r w:rsidRPr="007261FC">
        <w:rPr>
          <w:rFonts w:ascii="Times New Roman" w:hAnsi="Times New Roman" w:cs="Times New Roman"/>
          <w:sz w:val="28"/>
          <w:szCs w:val="28"/>
        </w:rPr>
        <w:t xml:space="preserve"> бюджете Ставропольского края на 2019 год предусмотрено </w:t>
      </w:r>
      <w:r w:rsidR="00A901A9" w:rsidRPr="007261FC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7261FC">
        <w:rPr>
          <w:rFonts w:ascii="Times New Roman" w:hAnsi="Times New Roman" w:cs="Times New Roman"/>
          <w:sz w:val="28"/>
          <w:szCs w:val="28"/>
        </w:rPr>
        <w:t>9 млн. рублей.</w:t>
      </w:r>
    </w:p>
    <w:p w:rsidR="000A2894" w:rsidRPr="007261FC" w:rsidRDefault="000A2894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</w:t>
      </w:r>
      <w:r w:rsidR="006A37FC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региональные проекты, разрабатываемые министерством образования, проект «Молоды</w:t>
      </w:r>
      <w:r w:rsidR="00A901A9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профессионалы Ставропольского края» </w:t>
      </w:r>
      <w:r w:rsidR="006A37FC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станет неотъемлемой составляющей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 программы Ставропольского края «Развитие образования» на 2019-2024 годы</w:t>
      </w:r>
      <w:r w:rsidR="00DF31D1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A183A" w:rsidRPr="007261FC" w:rsidRDefault="00CA183A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Уважаемые руководители профессиональных образовательных организаций, прошу уже сейчас приступить к </w:t>
      </w:r>
      <w:r w:rsidR="00293733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совершенствованию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 модернизации с учетом региональных проектов профессионального образования, которые необходимо представить для участия в конкурсном отборе.</w:t>
      </w:r>
    </w:p>
    <w:p w:rsidR="004737DE" w:rsidRPr="007261FC" w:rsidRDefault="009310BD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Хочу отметить, </w:t>
      </w:r>
      <w:r w:rsidR="007F644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з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а последние несколько лет в системе среднего профессионального образования п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роизошли существенные </w:t>
      </w:r>
      <w:r w:rsidR="00897006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изменения: подготовка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кадров ориентирована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потребност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экономики и социальные инновации. Система по-прежнему выполняет важную социальную функцию доступности профессионального образования для граждан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. К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ачество СПО в передовых колледжах</w:t>
      </w:r>
      <w:r w:rsidR="008240C0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, техникумах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края 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уже ориентировано на уровень мировых стандартов. Появились иные механизмы обеспечения доступности и качества СПО. </w:t>
      </w:r>
      <w:proofErr w:type="gramStart"/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Речь идет об эффективном взаимодействии с работодателями, сетевой реализации программ, развитии онлайн-обучения.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16F0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 профессиональных образовательных организаций вовлечены в сетевое взаимодействие, в том </w:t>
      </w:r>
      <w:r w:rsidR="004737DE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числе сформирована технологическая платформа сетевого взаимодействия, разработано и подготовлено к реализации 6 онлайн-курсов, создан электронный депозитарий методических материалов, программ, которым могут пользоваться студенты и преподаватели организаций, входящих </w:t>
      </w:r>
      <w:r w:rsidR="004737DE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сеть, создано 23 базовые </w:t>
      </w:r>
      <w:r w:rsidR="00897006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кафедры,</w:t>
      </w:r>
      <w:r w:rsidR="004737DE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заключено более 500 договоров с</w:t>
      </w:r>
      <w:proofErr w:type="gramEnd"/>
      <w:r w:rsidR="004737DE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работодателями.</w:t>
      </w:r>
    </w:p>
    <w:p w:rsidR="00897006" w:rsidRPr="007261FC" w:rsidRDefault="00897006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Уважаемые коллеги!</w:t>
      </w:r>
    </w:p>
    <w:p w:rsidR="000A2894" w:rsidRPr="007261FC" w:rsidRDefault="009741D6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Есть е</w:t>
      </w:r>
      <w:r w:rsidR="007F644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ще один федеральный проект, который заслуживает особого внимания. Это </w:t>
      </w:r>
      <w:r w:rsidR="007F6447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проект «Цифровая образовательная среда», направленный на </w:t>
      </w:r>
      <w:r w:rsidR="00DF31D1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оздание современной и безопасной цифровой образовательной среды. </w:t>
      </w:r>
      <w:r w:rsidR="000A2894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  <w:r w:rsidR="007F6447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</w:t>
      </w:r>
      <w:r w:rsidR="000A2894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конкурсный отбор</w:t>
      </w:r>
      <w:r w:rsidR="007F6447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проекту</w:t>
      </w:r>
      <w:r w:rsidR="000A2894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447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2894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447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="000A2894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="007F6447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0A2894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7F6447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A2894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 на внедрение целевой модели цифровой образовательной среды в общеобразовательных организациях и профессиональных образовательных организациях </w:t>
      </w:r>
      <w:r w:rsidR="000A2894" w:rsidRPr="007261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(поступило 46 заявок, 6 заявок отклонили, 40 субъектов стали получателями субсидии, в т</w:t>
      </w:r>
      <w:r w:rsidRPr="007261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 числе и Ставропольский край).</w:t>
      </w:r>
    </w:p>
    <w:p w:rsidR="000A2894" w:rsidRPr="007261FC" w:rsidRDefault="000A2894" w:rsidP="007261F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предполагается оснащение компьютерным оборудованием и программным обеспечением 58 школ, </w:t>
      </w:r>
      <w:r w:rsidR="002E3BA8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741D6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это больше половины,</w:t>
      </w:r>
      <w:r w:rsidR="00035D95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</w:t>
      </w:r>
      <w:r w:rsidR="002E3BA8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35D95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</w:t>
      </w:r>
      <w:r w:rsidR="002E3BA8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35D95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2E3BA8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реализацию проекта в бюджете Ставропольского края на 2019 год предусмотрено </w:t>
      </w:r>
      <w:r w:rsidR="00035D95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5D95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9741D6"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0A2894" w:rsidRPr="007261FC" w:rsidRDefault="000A2894" w:rsidP="007261F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ежегодное участие края на получение субсидии по данному направлению.</w:t>
      </w:r>
    </w:p>
    <w:p w:rsidR="00A90A9F" w:rsidRPr="007261FC" w:rsidRDefault="003558B4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Немаловажная задача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связана с введение</w:t>
      </w:r>
      <w:r w:rsidR="00035D9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адаптивных практико-ориентированных и гибких образовательных программ. </w:t>
      </w:r>
    </w:p>
    <w:p w:rsidR="00520915" w:rsidRPr="007261FC" w:rsidRDefault="003558B4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ормировани</w:t>
      </w:r>
      <w:r w:rsidR="00A90A9F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системы непрерывного обновления работающими гражданами профессиональных знаний и приобретения новых профессиональных навыков, включ</w:t>
      </w:r>
      <w:r w:rsidR="00DB3A9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ает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компетенции в области цифровой экономики</w:t>
      </w:r>
      <w:r w:rsidR="009E21E1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 </w:t>
      </w:r>
      <w:r w:rsidR="009E21E1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</w:t>
      </w:r>
      <w:r w:rsidR="009E21E1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ает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на систему СПО ложится задача обучения рабо</w:t>
      </w:r>
      <w:r w:rsidR="00A90A9F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тающего населения в рамках краткосрочных образовательных 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программ. </w:t>
      </w:r>
      <w:r w:rsidR="00A90A9F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Последние пять лет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21E1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в крае реализуется</w:t>
      </w:r>
      <w:r w:rsidR="00A90A9F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 </w:t>
      </w:r>
      <w:r w:rsidR="00A90A9F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Президента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повышении квалификации занятого населения в возрасте 25-65 лет. </w:t>
      </w:r>
      <w:r w:rsidR="00056A88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Доля </w:t>
      </w:r>
      <w:r w:rsidR="00E0560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граждан,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прошедших повышение квалификации </w:t>
      </w:r>
      <w:r w:rsidR="00056A88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ежегодно 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должна состав</w:t>
      </w:r>
      <w:r w:rsidR="00E0560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лять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37%, но </w:t>
      </w:r>
      <w:r w:rsidR="00A90A9F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сегодня 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она составляет чуть более 21%</w:t>
      </w:r>
      <w:r w:rsidR="008240C0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России</w:t>
      </w:r>
      <w:r w:rsidR="00056A88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56A88" w:rsidRPr="007261FC" w:rsidRDefault="00056A88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Уважаемые руководители профессиональных образовательных организаций!</w:t>
      </w:r>
    </w:p>
    <w:p w:rsidR="00520915" w:rsidRPr="007261FC" w:rsidRDefault="00520915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программах модернизации </w:t>
      </w:r>
      <w:r w:rsidR="00056A88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образовательных организаций должны </w:t>
      </w:r>
      <w:proofErr w:type="gramStart"/>
      <w:r w:rsidR="009E21E1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появ</w:t>
      </w:r>
      <w:r w:rsidR="00E0560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</w:t>
      </w:r>
      <w:proofErr w:type="gramEnd"/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560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новые целевые индикаторы,</w:t>
      </w:r>
      <w:r w:rsidR="00056A88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направленные на развитие </w:t>
      </w:r>
      <w:r w:rsidR="00BC4EC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краткосрочных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учебных программ</w:t>
      </w:r>
      <w:r w:rsidR="00BC4EC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. С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истема не должна работать только с выпускниками школ. В крае более 80 учебных заведений СПО (различных форм собственности)</w:t>
      </w:r>
      <w:r w:rsidR="00BC4EC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</w:t>
      </w:r>
      <w:r w:rsidR="009E21E1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4EC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устойчивое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взаимодействие с работодателями в части </w:t>
      </w:r>
      <w:r w:rsidR="00E0560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краткосрочных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 демонстрируют </w:t>
      </w:r>
      <w:r w:rsidR="00BC4ECB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лишь </w:t>
      </w:r>
      <w:r w:rsidR="009E21E1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образовательных организаций, на базе которых были созданы ресурсные и многофункциональные центры прикладных квалификаций.</w:t>
      </w:r>
      <w:r w:rsidR="009E21E1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Такую работу необходимо провести во всех профессиональных образовательных организациях.</w:t>
      </w:r>
    </w:p>
    <w:p w:rsidR="00D0035F" w:rsidRPr="007261FC" w:rsidRDefault="00D0035F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национального проекта нам необходимо внедрить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национальн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ую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систем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профессионального роста педагогических работников. 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Необходимо повышение качества образования не только по Топ-50, </w:t>
      </w:r>
      <w:r w:rsidR="008240C0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но и по</w:t>
      </w:r>
      <w:r w:rsidR="009E21E1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всем</w:t>
      </w:r>
      <w:r w:rsidR="008240C0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другим 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</w:t>
      </w:r>
      <w:r w:rsidR="009E21E1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ям</w:t>
      </w:r>
      <w:r w:rsidR="0052091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специальност</w:t>
      </w:r>
      <w:r w:rsidR="009E21E1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ям,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востребованным</w:t>
      </w:r>
      <w:r w:rsidR="009E21E1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рынке труда Ставропольского края.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так же будет </w:t>
      </w:r>
      <w:r w:rsidR="00E0560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сформирована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систем</w:t>
      </w:r>
      <w:r w:rsidR="00E0560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профессиональных конкурсов, </w:t>
      </w:r>
      <w:r w:rsidR="00E0560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нацеленная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предоставление гражданам возможностей профессионального и карьерного роста.</w:t>
      </w:r>
    </w:p>
    <w:p w:rsidR="003D0DE0" w:rsidRPr="007261FC" w:rsidRDefault="009E21E1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Помимо </w:t>
      </w:r>
      <w:r w:rsidR="00426AED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указов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нам необходимо </w:t>
      </w:r>
      <w:r w:rsidR="00D0035F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продолжить реализацию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6AED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поручени</w:t>
      </w:r>
      <w:r w:rsidR="00D0035F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426AED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40C0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Президента и Правительства</w:t>
      </w:r>
      <w:r w:rsidR="00E0560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</w:t>
      </w:r>
      <w:r w:rsidR="00426AED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направленны</w:t>
      </w:r>
      <w:r w:rsidR="00D0035F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совершенствование системы профессионального образования, а </w:t>
      </w:r>
      <w:r w:rsidR="00426AED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центре внимания находятся изменения в профессиональной образовательной организации. Есть федеральные задачи, есть региональные и есть задачи профессиональной образовательной организации и все эти задачи должны быть взаимо</w:t>
      </w:r>
      <w:r w:rsidR="003D0DE0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426AED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вязаны между собой</w:t>
      </w:r>
      <w:r w:rsidR="003D0DE0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 учетом </w:t>
      </w:r>
      <w:r w:rsidR="00426AED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</w:t>
      </w:r>
      <w:r w:rsidR="003D0DE0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426AED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</w:t>
      </w:r>
      <w:r w:rsidR="00E0560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26AED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кадрового обеспечения и промышленного роста</w:t>
      </w:r>
      <w:r w:rsidR="003D0DE0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523A9" w:rsidRPr="007261FC" w:rsidRDefault="008523A9" w:rsidP="0072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hAnsi="Times New Roman" w:cs="Times New Roman"/>
          <w:sz w:val="28"/>
          <w:szCs w:val="28"/>
        </w:rPr>
        <w:t xml:space="preserve">Напомню, год назад наш край стал победителем конкурсного отбора региональных программ развития образования. На </w:t>
      </w:r>
      <w:r w:rsidR="00730A46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реализацию мероприятий программы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62CE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из федерального бюджета в</w:t>
      </w:r>
      <w:r w:rsidR="003D0DE0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ыделено 7,5</w:t>
      </w:r>
      <w:r w:rsidR="00E0560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</w:t>
      </w:r>
      <w:r w:rsidR="003D0DE0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 и на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базе Георгиевского техникума механизации, автоматизации и </w:t>
      </w:r>
      <w:r w:rsidR="00E0560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создана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региональная сетевая площадка по разработке и распространению в системе СПО новых образовательных технологий и форм организации образовательного процесса. </w:t>
      </w:r>
      <w:r w:rsidR="00821518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CF03AF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деятельности </w:t>
      </w:r>
      <w:r w:rsidR="003D0DE0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данной площадке руководителем</w:t>
      </w:r>
      <w:r w:rsidR="00CF03AF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сегодня будет представлен отчет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977D8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03EDE" w:rsidRPr="007261FC" w:rsidRDefault="00303EDE" w:rsidP="007261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Крайне важно отметить, что министерством образования и министерством труда и социальной защиты населения Ставропольского </w:t>
      </w:r>
      <w:r w:rsidR="00F746E3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края реализуется проект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«Сопровождение инвалидов молодого возраста при получении профессионального образования и содействие в их последующем трудоустройстве».</w:t>
      </w:r>
    </w:p>
    <w:p w:rsidR="00303EDE" w:rsidRPr="007261FC" w:rsidRDefault="00303EDE" w:rsidP="007261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реализации данного проекта важна роль каждой профессиональной образовательной организации, особенно это касается базовых </w:t>
      </w:r>
      <w:r w:rsidR="00E0560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профессиональных образовательных организаций,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призванных не только обеспечить инклюзивное </w:t>
      </w:r>
      <w:r w:rsidR="00E0560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образование студентов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особыми образовательными потребностями, но и их дальнейшее сопровождение. Напомню, что базовы</w:t>
      </w:r>
      <w:r w:rsidR="00E0560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организаций в крае две: Георгиевский колледж и Ставропольский </w:t>
      </w:r>
      <w:r w:rsidR="00F746E3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региональный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колледж вычислительной техники и электроники.</w:t>
      </w:r>
    </w:p>
    <w:p w:rsidR="00303EDE" w:rsidRPr="007261FC" w:rsidRDefault="00303EDE" w:rsidP="007261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Министерством образования ведется работа и анализ базы данных детей с ограниченными возможностями здоровья и инвалидов, обучающихся в образовательных организациях. </w:t>
      </w:r>
      <w:proofErr w:type="gramStart"/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В 33 подведомственных образовательных организациях, реализующих образовательные программы среднего профессионального образования, обучается 299 человек из числа детей-инвалидов и лиц с ограниченными возможностями здоровья (в том числе по:</w:t>
      </w:r>
      <w:r w:rsidRPr="007261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программам профессиональной подготовки – 35 человек; программам подготовки квалифицированных рабочих (служащих) - 52 человека, программам подготовки специалистов среднего звена – 162 человек</w:t>
      </w:r>
      <w:r w:rsidR="005706DC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программам высшего образования – 50 человек).</w:t>
      </w:r>
      <w:proofErr w:type="gramEnd"/>
    </w:p>
    <w:p w:rsidR="00303EDE" w:rsidRPr="007261FC" w:rsidRDefault="00303EDE" w:rsidP="007261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Проводится постоянная работа по вовлечению обучающихся в социально-культурную жизнь образовательных организаций. Они участвуют во всех мероприятия</w:t>
      </w:r>
      <w:r w:rsidR="005706DC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образовательной организации. </w:t>
      </w:r>
    </w:p>
    <w:p w:rsidR="00303EDE" w:rsidRPr="007261FC" w:rsidRDefault="00303EDE" w:rsidP="007261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проекта</w:t>
      </w:r>
      <w:r w:rsidR="005706DC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профориентационных</w:t>
      </w:r>
      <w:proofErr w:type="spellEnd"/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мероприятиях за прошедший год приняли участие около 900 обучающихся 9</w:t>
      </w:r>
      <w:r w:rsidR="005706DC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-х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11</w:t>
      </w:r>
      <w:r w:rsidR="005706DC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-х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классов с ограниченными возможностями здоровья, в том числе в психологическом </w:t>
      </w:r>
      <w:proofErr w:type="spellStart"/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профориентационном</w:t>
      </w:r>
      <w:proofErr w:type="spellEnd"/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консультировании приняли участие более 830 человек. </w:t>
      </w:r>
      <w:proofErr w:type="spellStart"/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Профориентационная</w:t>
      </w:r>
      <w:proofErr w:type="spellEnd"/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работа проведена со всеми школьниками-инвалидами (100%).</w:t>
      </w:r>
    </w:p>
    <w:p w:rsidR="00303EDE" w:rsidRPr="007261FC" w:rsidRDefault="00303EDE" w:rsidP="007261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Министерство </w:t>
      </w:r>
      <w:r w:rsidR="00386E7A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профессиональные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образовательные организации осуществляют на протяжении календарного года постоянный мониторинг трудоустройства выпускников.</w:t>
      </w:r>
    </w:p>
    <w:p w:rsidR="00303EDE" w:rsidRPr="007261FC" w:rsidRDefault="00303EDE" w:rsidP="007261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базе профессиональн</w:t>
      </w:r>
      <w:r w:rsidR="00DB3A9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ых образовательных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</w:t>
      </w:r>
      <w:r w:rsidR="00DB3A9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Ставропольского края функционируют центры и службы содействия трудоустройству, в том числе инвалидов-выпускников. </w:t>
      </w:r>
    </w:p>
    <w:p w:rsidR="005706DC" w:rsidRPr="007261FC" w:rsidRDefault="00303EDE" w:rsidP="007261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итогам 1 полугодия 2018 года трудоустроено </w:t>
      </w:r>
      <w:r w:rsidR="00DB3A9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87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инвалид</w:t>
      </w:r>
      <w:r w:rsidR="00DB3A9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192 выпускников – ин</w:t>
      </w:r>
      <w:r w:rsidR="005706DC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валидов, что составляет </w:t>
      </w:r>
      <w:r w:rsidR="00DB3A9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45</w:t>
      </w:r>
      <w:r w:rsidR="005706DC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B3A9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5706DC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(для сравнения - в 2017 году был трудоустроен 51 инвалид из 223 выпускников, доля трудоустроенных инвалидов составила </w:t>
      </w:r>
      <w:r w:rsidR="00DB3A97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43,7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%).</w:t>
      </w:r>
    </w:p>
    <w:p w:rsidR="008523A9" w:rsidRPr="007261FC" w:rsidRDefault="00C0317E" w:rsidP="007261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8523A9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базе </w:t>
      </w:r>
      <w:proofErr w:type="spellStart"/>
      <w:r w:rsidR="008523A9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Григорополисск</w:t>
      </w:r>
      <w:r w:rsidR="003D0DE0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proofErr w:type="spellEnd"/>
      <w:r w:rsidR="008523A9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сельскохозяйственн</w:t>
      </w:r>
      <w:r w:rsidR="003D0DE0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8523A9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техникум</w:t>
      </w:r>
      <w:r w:rsidR="003D0DE0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8523A9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имени атамана М.И. Платова</w:t>
      </w:r>
      <w:r w:rsidR="003D0DE0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68CF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в этом году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создан </w:t>
      </w:r>
      <w:r w:rsidR="0016517C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краевой </w:t>
      </w:r>
      <w:r w:rsidR="008523A9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ресурсный центр профессиональной ориентации «Вектор» при участии Фонда поддержки детей, находящихся в трудной жизненной ситуации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Квалифицированные </w:t>
      </w:r>
      <w:r w:rsidR="008523A9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</w:t>
      </w:r>
      <w:r w:rsidR="00D977D8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8523A9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волонтер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73726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06DC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ведут </w:t>
      </w:r>
      <w:proofErr w:type="spellStart"/>
      <w:r w:rsidR="005706DC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профориентационную</w:t>
      </w:r>
      <w:proofErr w:type="spellEnd"/>
      <w:r w:rsidR="008523A9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работу для детей</w:t>
      </w:r>
      <w:r w:rsidR="0073726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5</w:t>
      </w:r>
      <w:r w:rsidR="003D0DE0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11 </w:t>
      </w:r>
      <w:r w:rsidR="0073726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</w:t>
      </w:r>
      <w:r w:rsidR="003D0DE0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73726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523A9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из 15 образовательных организаций.</w:t>
      </w:r>
    </w:p>
    <w:p w:rsidR="00624B3A" w:rsidRPr="007261FC" w:rsidRDefault="003D0DE0" w:rsidP="007261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Уважаемые руководители органов управлений образования! Прошу использовать </w:t>
      </w:r>
      <w:r w:rsidR="005706DC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опыт 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</w:t>
      </w:r>
      <w:r w:rsidR="005706DC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ресурсного центра </w:t>
      </w:r>
      <w:proofErr w:type="spellStart"/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Григорополисского</w:t>
      </w:r>
      <w:proofErr w:type="spellEnd"/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техникума для организации </w:t>
      </w:r>
      <w:proofErr w:type="spellStart"/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профориентационной</w:t>
      </w:r>
      <w:proofErr w:type="spellEnd"/>
      <w:r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работы. Его результаты уже говорят об успешной работе по привлечению абитуриентов </w:t>
      </w:r>
      <w:r w:rsidR="00624B3A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колледжи и техникумы края, что способствует </w:t>
      </w:r>
      <w:r w:rsidR="0016517C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устранению дефицита в подготовке квалифицированных кадров</w:t>
      </w:r>
      <w:r w:rsidR="00A420CE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ваших районах и городских округах</w:t>
      </w:r>
      <w:r w:rsidR="00737265" w:rsidRPr="007261F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F03AF" w:rsidRPr="007261FC" w:rsidRDefault="00303EDE" w:rsidP="007261FC">
      <w:pPr>
        <w:pStyle w:val="Default"/>
        <w:spacing w:line="240" w:lineRule="auto"/>
        <w:ind w:firstLine="709"/>
        <w:jc w:val="both"/>
        <w:rPr>
          <w:sz w:val="28"/>
          <w:szCs w:val="28"/>
        </w:rPr>
      </w:pPr>
      <w:r w:rsidRPr="007261FC">
        <w:rPr>
          <w:sz w:val="28"/>
          <w:szCs w:val="28"/>
        </w:rPr>
        <w:t xml:space="preserve">Обращаю ваше внимание, </w:t>
      </w:r>
      <w:r w:rsidR="00CF03AF" w:rsidRPr="007261FC">
        <w:rPr>
          <w:sz w:val="28"/>
          <w:szCs w:val="28"/>
        </w:rPr>
        <w:t>что министерством образования разработан и согласовывается паспорт регионального проекта «Успех каждого ребенка в Ставропольском крае»</w:t>
      </w:r>
      <w:r w:rsidRPr="007261FC">
        <w:rPr>
          <w:sz w:val="28"/>
          <w:szCs w:val="28"/>
        </w:rPr>
        <w:t xml:space="preserve">. Частью </w:t>
      </w:r>
      <w:r w:rsidR="00CF03AF" w:rsidRPr="007261FC">
        <w:rPr>
          <w:sz w:val="28"/>
          <w:szCs w:val="28"/>
        </w:rPr>
        <w:t xml:space="preserve">проекта «Успех каждого ребенка Ставропольского края» стал проект ранней профориентации «Билет в будущее» и серия открытых онлайн уроков в режиме </w:t>
      </w:r>
      <w:proofErr w:type="gramStart"/>
      <w:r w:rsidR="00CF03AF" w:rsidRPr="007261FC">
        <w:rPr>
          <w:sz w:val="28"/>
          <w:szCs w:val="28"/>
        </w:rPr>
        <w:t>интернет-трансляции</w:t>
      </w:r>
      <w:proofErr w:type="gramEnd"/>
      <w:r w:rsidR="00CF03AF" w:rsidRPr="007261FC">
        <w:rPr>
          <w:sz w:val="28"/>
          <w:szCs w:val="28"/>
        </w:rPr>
        <w:t xml:space="preserve"> «</w:t>
      </w:r>
      <w:proofErr w:type="spellStart"/>
      <w:r w:rsidR="00CF03AF" w:rsidRPr="007261FC">
        <w:rPr>
          <w:sz w:val="28"/>
          <w:szCs w:val="28"/>
        </w:rPr>
        <w:t>Проектория</w:t>
      </w:r>
      <w:proofErr w:type="spellEnd"/>
      <w:r w:rsidR="00CF03AF" w:rsidRPr="007261FC">
        <w:rPr>
          <w:sz w:val="28"/>
          <w:szCs w:val="28"/>
        </w:rPr>
        <w:t>» направленные на раннюю профориентацию.</w:t>
      </w:r>
    </w:p>
    <w:p w:rsidR="00CF03AF" w:rsidRPr="007261FC" w:rsidRDefault="00CF03AF" w:rsidP="007261FC">
      <w:pPr>
        <w:pStyle w:val="Default"/>
        <w:spacing w:line="240" w:lineRule="auto"/>
        <w:ind w:firstLine="709"/>
        <w:jc w:val="both"/>
        <w:rPr>
          <w:sz w:val="28"/>
          <w:szCs w:val="28"/>
        </w:rPr>
      </w:pPr>
      <w:r w:rsidRPr="007261FC">
        <w:rPr>
          <w:sz w:val="28"/>
          <w:szCs w:val="28"/>
        </w:rPr>
        <w:t>Проект «Билет в будущее</w:t>
      </w:r>
      <w:r w:rsidR="00303EDE" w:rsidRPr="007261FC">
        <w:rPr>
          <w:sz w:val="28"/>
          <w:szCs w:val="28"/>
        </w:rPr>
        <w:t>»</w:t>
      </w:r>
      <w:r w:rsidRPr="007261FC">
        <w:rPr>
          <w:sz w:val="28"/>
          <w:szCs w:val="28"/>
        </w:rPr>
        <w:t xml:space="preserve"> предусматривает три этапа. На первом – школьники заявляют о своих профессиональных интересах в интернете, на втором – участвуют в работе в центрах компетенци</w:t>
      </w:r>
      <w:r w:rsidR="004F6128" w:rsidRPr="007261FC">
        <w:rPr>
          <w:sz w:val="28"/>
          <w:szCs w:val="28"/>
        </w:rPr>
        <w:t>й</w:t>
      </w:r>
      <w:r w:rsidRPr="007261FC">
        <w:rPr>
          <w:sz w:val="28"/>
          <w:szCs w:val="28"/>
        </w:rPr>
        <w:t>,</w:t>
      </w:r>
      <w:r w:rsidR="004F6128" w:rsidRPr="007261FC">
        <w:rPr>
          <w:sz w:val="28"/>
          <w:szCs w:val="28"/>
        </w:rPr>
        <w:t xml:space="preserve"> в</w:t>
      </w:r>
      <w:r w:rsidRPr="007261FC">
        <w:rPr>
          <w:sz w:val="28"/>
          <w:szCs w:val="28"/>
        </w:rPr>
        <w:t xml:space="preserve"> том числе в образовательном центре «Сириус» в</w:t>
      </w:r>
      <w:r w:rsidR="004F6128" w:rsidRPr="007261FC">
        <w:rPr>
          <w:sz w:val="28"/>
          <w:szCs w:val="28"/>
        </w:rPr>
        <w:t xml:space="preserve"> г.</w:t>
      </w:r>
      <w:r w:rsidRPr="007261FC">
        <w:rPr>
          <w:sz w:val="28"/>
          <w:szCs w:val="28"/>
        </w:rPr>
        <w:t xml:space="preserve"> Сочи, на третьем – получают гранты на приобретение практических навыков непосредственно</w:t>
      </w:r>
      <w:r w:rsidR="00B11426" w:rsidRPr="007261FC">
        <w:rPr>
          <w:sz w:val="28"/>
          <w:szCs w:val="28"/>
        </w:rPr>
        <w:t xml:space="preserve"> на производстве.</w:t>
      </w:r>
      <w:r w:rsidRPr="007261FC">
        <w:rPr>
          <w:color w:val="FF0000"/>
          <w:sz w:val="28"/>
          <w:szCs w:val="28"/>
        </w:rPr>
        <w:t xml:space="preserve"> </w:t>
      </w:r>
      <w:r w:rsidRPr="007261FC">
        <w:rPr>
          <w:sz w:val="28"/>
          <w:szCs w:val="28"/>
        </w:rPr>
        <w:t>Предполагается участие в проекте 130 тыс. детей Ставропольского края.</w:t>
      </w:r>
    </w:p>
    <w:p w:rsidR="00CF03AF" w:rsidRPr="007261FC" w:rsidRDefault="00CF03AF" w:rsidP="007261FC">
      <w:pPr>
        <w:pStyle w:val="Default"/>
        <w:spacing w:line="240" w:lineRule="auto"/>
        <w:ind w:firstLine="709"/>
        <w:jc w:val="both"/>
        <w:rPr>
          <w:sz w:val="28"/>
          <w:szCs w:val="28"/>
        </w:rPr>
      </w:pPr>
      <w:r w:rsidRPr="007261FC">
        <w:rPr>
          <w:sz w:val="28"/>
          <w:szCs w:val="28"/>
        </w:rPr>
        <w:lastRenderedPageBreak/>
        <w:t>Серия онлайн-уроков «</w:t>
      </w:r>
      <w:proofErr w:type="spellStart"/>
      <w:r w:rsidRPr="007261FC">
        <w:rPr>
          <w:sz w:val="28"/>
          <w:szCs w:val="28"/>
        </w:rPr>
        <w:t>Проектория</w:t>
      </w:r>
      <w:proofErr w:type="spellEnd"/>
      <w:r w:rsidRPr="007261FC">
        <w:rPr>
          <w:sz w:val="28"/>
          <w:szCs w:val="28"/>
        </w:rPr>
        <w:t>» даст возможность познакомиться с существующими профессиями, выбрать профессиональные компетенции и определиться с будущей профессией. Предполагается участие порядка 140 тыс. детей Ставропольского края.</w:t>
      </w:r>
    </w:p>
    <w:p w:rsidR="00AD0964" w:rsidRPr="007261FC" w:rsidRDefault="00AD0964" w:rsidP="007261FC">
      <w:pPr>
        <w:pStyle w:val="Default"/>
        <w:spacing w:line="240" w:lineRule="auto"/>
        <w:ind w:firstLine="709"/>
        <w:jc w:val="both"/>
        <w:rPr>
          <w:sz w:val="28"/>
          <w:szCs w:val="28"/>
        </w:rPr>
      </w:pPr>
      <w:r w:rsidRPr="007261FC">
        <w:rPr>
          <w:sz w:val="28"/>
          <w:szCs w:val="28"/>
        </w:rPr>
        <w:t>Участие в данных проектах</w:t>
      </w:r>
      <w:r w:rsidR="004F6128" w:rsidRPr="007261FC">
        <w:rPr>
          <w:sz w:val="28"/>
          <w:szCs w:val="28"/>
        </w:rPr>
        <w:t>,</w:t>
      </w:r>
      <w:r w:rsidRPr="007261FC">
        <w:rPr>
          <w:sz w:val="28"/>
          <w:szCs w:val="28"/>
        </w:rPr>
        <w:t xml:space="preserve"> школьникам даст возможность выбрать правильный профессиональный путь,</w:t>
      </w:r>
      <w:r w:rsidR="004F6128" w:rsidRPr="007261FC">
        <w:rPr>
          <w:sz w:val="28"/>
          <w:szCs w:val="28"/>
        </w:rPr>
        <w:t xml:space="preserve"> а</w:t>
      </w:r>
      <w:r w:rsidRPr="007261FC">
        <w:rPr>
          <w:sz w:val="28"/>
          <w:szCs w:val="28"/>
        </w:rPr>
        <w:t xml:space="preserve"> профессиональным образовательным</w:t>
      </w:r>
      <w:r w:rsidR="00DF31D1" w:rsidRPr="007261FC">
        <w:rPr>
          <w:sz w:val="28"/>
          <w:szCs w:val="28"/>
        </w:rPr>
        <w:t xml:space="preserve"> организаци</w:t>
      </w:r>
      <w:r w:rsidRPr="007261FC">
        <w:rPr>
          <w:sz w:val="28"/>
          <w:szCs w:val="28"/>
        </w:rPr>
        <w:t>ям</w:t>
      </w:r>
      <w:r w:rsidR="00DF31D1" w:rsidRPr="007261FC">
        <w:rPr>
          <w:sz w:val="28"/>
          <w:szCs w:val="28"/>
        </w:rPr>
        <w:t xml:space="preserve"> </w:t>
      </w:r>
      <w:r w:rsidRPr="007261FC">
        <w:rPr>
          <w:sz w:val="28"/>
          <w:szCs w:val="28"/>
        </w:rPr>
        <w:t xml:space="preserve">получить </w:t>
      </w:r>
      <w:r w:rsidR="004F6128" w:rsidRPr="007261FC">
        <w:rPr>
          <w:sz w:val="28"/>
          <w:szCs w:val="28"/>
        </w:rPr>
        <w:t>наи</w:t>
      </w:r>
      <w:r w:rsidRPr="007261FC">
        <w:rPr>
          <w:sz w:val="28"/>
          <w:szCs w:val="28"/>
        </w:rPr>
        <w:t>более</w:t>
      </w:r>
      <w:r w:rsidR="00DF31D1" w:rsidRPr="007261FC">
        <w:rPr>
          <w:sz w:val="28"/>
          <w:szCs w:val="28"/>
        </w:rPr>
        <w:t xml:space="preserve"> подготовленны</w:t>
      </w:r>
      <w:r w:rsidRPr="007261FC">
        <w:rPr>
          <w:sz w:val="28"/>
          <w:szCs w:val="28"/>
        </w:rPr>
        <w:t>х абитуриент</w:t>
      </w:r>
      <w:r w:rsidR="004F6128" w:rsidRPr="007261FC">
        <w:rPr>
          <w:sz w:val="28"/>
          <w:szCs w:val="28"/>
        </w:rPr>
        <w:t>ов</w:t>
      </w:r>
      <w:r w:rsidRPr="007261FC">
        <w:rPr>
          <w:sz w:val="28"/>
          <w:szCs w:val="28"/>
        </w:rPr>
        <w:t>, заинтересованных</w:t>
      </w:r>
      <w:r w:rsidR="00DF31D1" w:rsidRPr="007261FC">
        <w:rPr>
          <w:sz w:val="28"/>
          <w:szCs w:val="28"/>
        </w:rPr>
        <w:t xml:space="preserve"> в овладении </w:t>
      </w:r>
      <w:r w:rsidRPr="007261FC">
        <w:rPr>
          <w:sz w:val="28"/>
          <w:szCs w:val="28"/>
        </w:rPr>
        <w:t>избранной профессией.</w:t>
      </w:r>
    </w:p>
    <w:p w:rsidR="00DF31D1" w:rsidRPr="007261FC" w:rsidRDefault="00AD0964" w:rsidP="007261FC">
      <w:pPr>
        <w:pStyle w:val="Default"/>
        <w:spacing w:line="240" w:lineRule="auto"/>
        <w:ind w:firstLine="709"/>
        <w:jc w:val="both"/>
        <w:rPr>
          <w:sz w:val="28"/>
          <w:szCs w:val="28"/>
        </w:rPr>
      </w:pPr>
      <w:r w:rsidRPr="007261FC">
        <w:rPr>
          <w:sz w:val="28"/>
          <w:szCs w:val="28"/>
        </w:rPr>
        <w:t xml:space="preserve">Уже сегодня работа </w:t>
      </w:r>
      <w:proofErr w:type="spellStart"/>
      <w:r w:rsidRPr="007261FC">
        <w:rPr>
          <w:sz w:val="28"/>
          <w:szCs w:val="28"/>
        </w:rPr>
        <w:t>Ц</w:t>
      </w:r>
      <w:r w:rsidR="004F6128" w:rsidRPr="007261FC">
        <w:rPr>
          <w:sz w:val="28"/>
          <w:szCs w:val="28"/>
        </w:rPr>
        <w:t>МИТ</w:t>
      </w:r>
      <w:r w:rsidRPr="007261FC">
        <w:rPr>
          <w:sz w:val="28"/>
          <w:szCs w:val="28"/>
        </w:rPr>
        <w:t>ов</w:t>
      </w:r>
      <w:proofErr w:type="spellEnd"/>
      <w:r w:rsidRPr="007261FC">
        <w:rPr>
          <w:sz w:val="28"/>
          <w:szCs w:val="28"/>
        </w:rPr>
        <w:t xml:space="preserve">, </w:t>
      </w:r>
      <w:proofErr w:type="spellStart"/>
      <w:r w:rsidRPr="007261FC">
        <w:rPr>
          <w:sz w:val="28"/>
          <w:szCs w:val="28"/>
        </w:rPr>
        <w:t>Кванториума</w:t>
      </w:r>
      <w:proofErr w:type="spellEnd"/>
      <w:r w:rsidRPr="007261FC">
        <w:rPr>
          <w:sz w:val="28"/>
          <w:szCs w:val="28"/>
        </w:rPr>
        <w:t xml:space="preserve">, </w:t>
      </w:r>
      <w:r w:rsidR="00D32BC5" w:rsidRPr="007261FC">
        <w:rPr>
          <w:sz w:val="28"/>
          <w:szCs w:val="28"/>
        </w:rPr>
        <w:t>центр</w:t>
      </w:r>
      <w:r w:rsidR="004F6128" w:rsidRPr="007261FC">
        <w:rPr>
          <w:sz w:val="28"/>
          <w:szCs w:val="28"/>
        </w:rPr>
        <w:t>а</w:t>
      </w:r>
      <w:r w:rsidRPr="007261FC">
        <w:rPr>
          <w:sz w:val="28"/>
          <w:szCs w:val="28"/>
        </w:rPr>
        <w:t xml:space="preserve"> для одаренных детей </w:t>
      </w:r>
      <w:r w:rsidR="004F6128" w:rsidRPr="007261FC">
        <w:rPr>
          <w:sz w:val="28"/>
          <w:szCs w:val="28"/>
        </w:rPr>
        <w:t>«</w:t>
      </w:r>
      <w:r w:rsidRPr="007261FC">
        <w:rPr>
          <w:sz w:val="28"/>
          <w:szCs w:val="28"/>
        </w:rPr>
        <w:t>Поиск</w:t>
      </w:r>
      <w:r w:rsidR="004F6128" w:rsidRPr="007261FC">
        <w:rPr>
          <w:sz w:val="28"/>
          <w:szCs w:val="28"/>
        </w:rPr>
        <w:t>»</w:t>
      </w:r>
      <w:r w:rsidRPr="007261FC">
        <w:rPr>
          <w:sz w:val="28"/>
          <w:szCs w:val="28"/>
        </w:rPr>
        <w:t xml:space="preserve"> показывает </w:t>
      </w:r>
      <w:proofErr w:type="spellStart"/>
      <w:r w:rsidRPr="007261FC">
        <w:rPr>
          <w:sz w:val="28"/>
          <w:szCs w:val="28"/>
        </w:rPr>
        <w:t>мотивированность</w:t>
      </w:r>
      <w:proofErr w:type="spellEnd"/>
      <w:r w:rsidRPr="007261FC">
        <w:rPr>
          <w:sz w:val="28"/>
          <w:szCs w:val="28"/>
        </w:rPr>
        <w:t xml:space="preserve"> абитуриентов на получение техни</w:t>
      </w:r>
      <w:r w:rsidR="00DF31D1" w:rsidRPr="007261FC">
        <w:rPr>
          <w:sz w:val="28"/>
          <w:szCs w:val="28"/>
        </w:rPr>
        <w:t>чески</w:t>
      </w:r>
      <w:r w:rsidRPr="007261FC">
        <w:rPr>
          <w:sz w:val="28"/>
          <w:szCs w:val="28"/>
        </w:rPr>
        <w:t xml:space="preserve">х </w:t>
      </w:r>
      <w:r w:rsidR="00DF31D1" w:rsidRPr="007261FC">
        <w:rPr>
          <w:sz w:val="28"/>
          <w:szCs w:val="28"/>
        </w:rPr>
        <w:t>специальност</w:t>
      </w:r>
      <w:r w:rsidRPr="007261FC">
        <w:rPr>
          <w:sz w:val="28"/>
          <w:szCs w:val="28"/>
        </w:rPr>
        <w:t>ей</w:t>
      </w:r>
      <w:r w:rsidR="00DF31D1" w:rsidRPr="007261FC">
        <w:rPr>
          <w:sz w:val="28"/>
          <w:szCs w:val="28"/>
        </w:rPr>
        <w:t>,</w:t>
      </w:r>
      <w:r w:rsidRPr="007261FC">
        <w:rPr>
          <w:sz w:val="28"/>
          <w:szCs w:val="28"/>
        </w:rPr>
        <w:t xml:space="preserve"> а</w:t>
      </w:r>
      <w:r w:rsidR="00DF31D1" w:rsidRPr="007261FC">
        <w:rPr>
          <w:sz w:val="28"/>
          <w:szCs w:val="28"/>
        </w:rPr>
        <w:t xml:space="preserve"> </w:t>
      </w:r>
      <w:r w:rsidR="00D32BC5" w:rsidRPr="007261FC">
        <w:rPr>
          <w:sz w:val="28"/>
          <w:szCs w:val="28"/>
        </w:rPr>
        <w:t xml:space="preserve">в итоге </w:t>
      </w:r>
      <w:r w:rsidR="00DF31D1" w:rsidRPr="007261FC">
        <w:rPr>
          <w:sz w:val="28"/>
          <w:szCs w:val="28"/>
        </w:rPr>
        <w:t xml:space="preserve">студенты активно участвуют и показывают высокие результаты в конкурсах профессионального мастерства </w:t>
      </w:r>
      <w:proofErr w:type="spellStart"/>
      <w:r w:rsidR="00DF31D1" w:rsidRPr="007261FC">
        <w:rPr>
          <w:sz w:val="28"/>
          <w:szCs w:val="28"/>
        </w:rPr>
        <w:t>Ворлдскиллс</w:t>
      </w:r>
      <w:proofErr w:type="spellEnd"/>
      <w:r w:rsidR="00B06BED" w:rsidRPr="007261FC">
        <w:rPr>
          <w:sz w:val="28"/>
          <w:szCs w:val="28"/>
        </w:rPr>
        <w:t xml:space="preserve"> и</w:t>
      </w:r>
      <w:r w:rsidR="00DF31D1" w:rsidRPr="007261FC">
        <w:rPr>
          <w:sz w:val="28"/>
          <w:szCs w:val="28"/>
        </w:rPr>
        <w:t xml:space="preserve"> олимпиадном движении.</w:t>
      </w:r>
    </w:p>
    <w:p w:rsidR="00F23504" w:rsidRPr="007261FC" w:rsidRDefault="00F23504" w:rsidP="007261FC">
      <w:pPr>
        <w:pStyle w:val="Default"/>
        <w:spacing w:line="240" w:lineRule="auto"/>
        <w:ind w:firstLine="709"/>
        <w:jc w:val="both"/>
        <w:rPr>
          <w:sz w:val="28"/>
          <w:szCs w:val="28"/>
        </w:rPr>
      </w:pPr>
      <w:r w:rsidRPr="007261FC">
        <w:rPr>
          <w:sz w:val="28"/>
          <w:szCs w:val="28"/>
        </w:rPr>
        <w:t xml:space="preserve">Немаловажную роль в проведении </w:t>
      </w:r>
      <w:proofErr w:type="spellStart"/>
      <w:r w:rsidRPr="007261FC">
        <w:rPr>
          <w:sz w:val="28"/>
          <w:szCs w:val="28"/>
        </w:rPr>
        <w:t>профориентационной</w:t>
      </w:r>
      <w:proofErr w:type="spellEnd"/>
      <w:r w:rsidRPr="007261FC">
        <w:rPr>
          <w:sz w:val="28"/>
          <w:szCs w:val="28"/>
        </w:rPr>
        <w:t xml:space="preserve"> работы играют ежегодный Форум «Найди свой путь к успеху!» и чемпионат «Молодые профессионалы» </w:t>
      </w:r>
      <w:proofErr w:type="spellStart"/>
      <w:r w:rsidRPr="007261FC">
        <w:rPr>
          <w:sz w:val="28"/>
          <w:szCs w:val="28"/>
        </w:rPr>
        <w:t>Ворлдскиллс</w:t>
      </w:r>
      <w:proofErr w:type="spellEnd"/>
      <w:r w:rsidRPr="007261FC">
        <w:rPr>
          <w:sz w:val="28"/>
          <w:szCs w:val="28"/>
        </w:rPr>
        <w:t xml:space="preserve"> Россия.</w:t>
      </w:r>
    </w:p>
    <w:p w:rsidR="00F23504" w:rsidRPr="007261FC" w:rsidRDefault="00AD0964" w:rsidP="007261FC">
      <w:pPr>
        <w:pStyle w:val="Default"/>
        <w:spacing w:line="240" w:lineRule="auto"/>
        <w:ind w:firstLine="709"/>
        <w:jc w:val="both"/>
        <w:rPr>
          <w:sz w:val="28"/>
          <w:szCs w:val="28"/>
        </w:rPr>
      </w:pPr>
      <w:r w:rsidRPr="007261FC">
        <w:rPr>
          <w:sz w:val="28"/>
          <w:szCs w:val="28"/>
        </w:rPr>
        <w:t>В</w:t>
      </w:r>
      <w:r w:rsidR="00F23504" w:rsidRPr="007261FC">
        <w:rPr>
          <w:sz w:val="28"/>
          <w:szCs w:val="28"/>
        </w:rPr>
        <w:t xml:space="preserve"> август</w:t>
      </w:r>
      <w:r w:rsidRPr="007261FC">
        <w:rPr>
          <w:sz w:val="28"/>
          <w:szCs w:val="28"/>
        </w:rPr>
        <w:t>е</w:t>
      </w:r>
      <w:r w:rsidR="00F23504" w:rsidRPr="007261FC">
        <w:rPr>
          <w:sz w:val="28"/>
          <w:szCs w:val="28"/>
        </w:rPr>
        <w:t xml:space="preserve"> 2018 года в г. Южно-Сахалинск прошел Финал VI Национального чемпионата «Молодые профессионалы» (</w:t>
      </w:r>
      <w:proofErr w:type="spellStart"/>
      <w:r w:rsidR="00F23504" w:rsidRPr="007261FC">
        <w:rPr>
          <w:sz w:val="28"/>
          <w:szCs w:val="28"/>
        </w:rPr>
        <w:t>WorldSkills</w:t>
      </w:r>
      <w:proofErr w:type="spellEnd"/>
      <w:r w:rsidR="00F23504" w:rsidRPr="007261FC">
        <w:rPr>
          <w:sz w:val="28"/>
          <w:szCs w:val="28"/>
        </w:rPr>
        <w:t xml:space="preserve"> </w:t>
      </w:r>
      <w:proofErr w:type="spellStart"/>
      <w:r w:rsidR="00F23504" w:rsidRPr="007261FC">
        <w:rPr>
          <w:sz w:val="28"/>
          <w:szCs w:val="28"/>
        </w:rPr>
        <w:t>Russia</w:t>
      </w:r>
      <w:proofErr w:type="spellEnd"/>
      <w:r w:rsidR="00F23504" w:rsidRPr="007261FC">
        <w:rPr>
          <w:sz w:val="28"/>
          <w:szCs w:val="28"/>
        </w:rPr>
        <w:t>).</w:t>
      </w:r>
    </w:p>
    <w:p w:rsidR="00F23504" w:rsidRPr="007261FC" w:rsidRDefault="00F23504" w:rsidP="007261FC">
      <w:pPr>
        <w:pStyle w:val="Default"/>
        <w:spacing w:line="240" w:lineRule="auto"/>
        <w:ind w:firstLine="709"/>
        <w:jc w:val="both"/>
        <w:rPr>
          <w:sz w:val="28"/>
          <w:szCs w:val="28"/>
        </w:rPr>
      </w:pPr>
      <w:r w:rsidRPr="007261FC">
        <w:rPr>
          <w:sz w:val="28"/>
          <w:szCs w:val="28"/>
        </w:rPr>
        <w:t>По итоговым результатам VI Национального чемпионата «Молодые профессионалы» (</w:t>
      </w:r>
      <w:proofErr w:type="spellStart"/>
      <w:r w:rsidRPr="007261FC">
        <w:rPr>
          <w:sz w:val="28"/>
          <w:szCs w:val="28"/>
        </w:rPr>
        <w:t>WorldSkills</w:t>
      </w:r>
      <w:proofErr w:type="spellEnd"/>
      <w:r w:rsidRPr="007261FC">
        <w:rPr>
          <w:sz w:val="28"/>
          <w:szCs w:val="28"/>
        </w:rPr>
        <w:t xml:space="preserve"> </w:t>
      </w:r>
      <w:proofErr w:type="spellStart"/>
      <w:r w:rsidRPr="007261FC">
        <w:rPr>
          <w:sz w:val="28"/>
          <w:szCs w:val="28"/>
        </w:rPr>
        <w:t>Russia</w:t>
      </w:r>
      <w:proofErr w:type="spellEnd"/>
      <w:r w:rsidRPr="007261FC">
        <w:rPr>
          <w:sz w:val="28"/>
          <w:szCs w:val="28"/>
        </w:rPr>
        <w:t>) студент Невинномысск</w:t>
      </w:r>
      <w:r w:rsidR="00AD0964" w:rsidRPr="007261FC">
        <w:rPr>
          <w:sz w:val="28"/>
          <w:szCs w:val="28"/>
        </w:rPr>
        <w:t xml:space="preserve">ого </w:t>
      </w:r>
      <w:r w:rsidRPr="007261FC">
        <w:rPr>
          <w:sz w:val="28"/>
          <w:szCs w:val="28"/>
        </w:rPr>
        <w:t>индустриальн</w:t>
      </w:r>
      <w:r w:rsidR="00AD0964" w:rsidRPr="007261FC">
        <w:rPr>
          <w:sz w:val="28"/>
          <w:szCs w:val="28"/>
        </w:rPr>
        <w:t xml:space="preserve">ого </w:t>
      </w:r>
      <w:r w:rsidRPr="007261FC">
        <w:rPr>
          <w:sz w:val="28"/>
          <w:szCs w:val="28"/>
        </w:rPr>
        <w:t>колледж</w:t>
      </w:r>
      <w:r w:rsidR="00AD0964" w:rsidRPr="007261FC">
        <w:rPr>
          <w:sz w:val="28"/>
          <w:szCs w:val="28"/>
        </w:rPr>
        <w:t>а</w:t>
      </w:r>
      <w:r w:rsidRPr="007261FC">
        <w:rPr>
          <w:sz w:val="28"/>
          <w:szCs w:val="28"/>
        </w:rPr>
        <w:t xml:space="preserve"> Кошелев Владислав занял первое место по компетенции - Изготовление прототипов.</w:t>
      </w:r>
    </w:p>
    <w:p w:rsidR="00347331" w:rsidRPr="007261FC" w:rsidRDefault="00F23504" w:rsidP="007261FC">
      <w:pPr>
        <w:pStyle w:val="Default"/>
        <w:spacing w:line="240" w:lineRule="auto"/>
        <w:ind w:firstLine="709"/>
        <w:jc w:val="both"/>
        <w:rPr>
          <w:sz w:val="28"/>
          <w:szCs w:val="28"/>
        </w:rPr>
      </w:pPr>
      <w:r w:rsidRPr="007261FC">
        <w:rPr>
          <w:sz w:val="28"/>
          <w:szCs w:val="28"/>
        </w:rPr>
        <w:t>По результатам отборочного этапа VI Национального чемпионата «Молодые профессионалы» (</w:t>
      </w:r>
      <w:proofErr w:type="spellStart"/>
      <w:r w:rsidRPr="007261FC">
        <w:rPr>
          <w:sz w:val="28"/>
          <w:szCs w:val="28"/>
        </w:rPr>
        <w:t>WorldSkills</w:t>
      </w:r>
      <w:proofErr w:type="spellEnd"/>
      <w:r w:rsidRPr="007261FC">
        <w:rPr>
          <w:sz w:val="28"/>
          <w:szCs w:val="28"/>
        </w:rPr>
        <w:t xml:space="preserve"> </w:t>
      </w:r>
      <w:proofErr w:type="spellStart"/>
      <w:r w:rsidRPr="007261FC">
        <w:rPr>
          <w:sz w:val="28"/>
          <w:szCs w:val="28"/>
        </w:rPr>
        <w:t>Russia</w:t>
      </w:r>
      <w:proofErr w:type="spellEnd"/>
      <w:r w:rsidRPr="007261FC">
        <w:rPr>
          <w:b/>
          <w:sz w:val="28"/>
          <w:szCs w:val="28"/>
        </w:rPr>
        <w:t>)</w:t>
      </w:r>
      <w:r w:rsidRPr="007261FC">
        <w:rPr>
          <w:sz w:val="28"/>
          <w:szCs w:val="28"/>
        </w:rPr>
        <w:t>, которые приравнены к финалу</w:t>
      </w:r>
      <w:r w:rsidR="00B06BED" w:rsidRPr="007261FC">
        <w:rPr>
          <w:sz w:val="28"/>
          <w:szCs w:val="28"/>
        </w:rPr>
        <w:t>,</w:t>
      </w:r>
      <w:r w:rsidRPr="007261FC">
        <w:rPr>
          <w:sz w:val="28"/>
          <w:szCs w:val="28"/>
        </w:rPr>
        <w:t xml:space="preserve"> студенты Ставропольского края стали </w:t>
      </w:r>
      <w:r w:rsidR="00347331" w:rsidRPr="007261FC">
        <w:rPr>
          <w:sz w:val="28"/>
          <w:szCs w:val="28"/>
        </w:rPr>
        <w:t xml:space="preserve">бронзовыми </w:t>
      </w:r>
      <w:r w:rsidRPr="007261FC">
        <w:rPr>
          <w:sz w:val="28"/>
          <w:szCs w:val="28"/>
        </w:rPr>
        <w:t xml:space="preserve">призерами: по компетенции - Лазерные технологии </w:t>
      </w:r>
      <w:proofErr w:type="spellStart"/>
      <w:r w:rsidRPr="007261FC">
        <w:rPr>
          <w:sz w:val="28"/>
          <w:szCs w:val="28"/>
        </w:rPr>
        <w:t>Мацухов</w:t>
      </w:r>
      <w:proofErr w:type="spellEnd"/>
      <w:r w:rsidRPr="007261FC">
        <w:rPr>
          <w:sz w:val="28"/>
          <w:szCs w:val="28"/>
        </w:rPr>
        <w:t xml:space="preserve"> А</w:t>
      </w:r>
      <w:r w:rsidR="00347331" w:rsidRPr="007261FC">
        <w:rPr>
          <w:sz w:val="28"/>
          <w:szCs w:val="28"/>
        </w:rPr>
        <w:t>ндрей</w:t>
      </w:r>
      <w:r w:rsidR="00B06BED" w:rsidRPr="007261FC">
        <w:rPr>
          <w:sz w:val="28"/>
          <w:szCs w:val="28"/>
        </w:rPr>
        <w:t>,</w:t>
      </w:r>
      <w:r w:rsidRPr="007261FC">
        <w:rPr>
          <w:sz w:val="28"/>
          <w:szCs w:val="28"/>
        </w:rPr>
        <w:t xml:space="preserve"> студент Невинномысск</w:t>
      </w:r>
      <w:r w:rsidR="00AD0964" w:rsidRPr="007261FC">
        <w:rPr>
          <w:sz w:val="28"/>
          <w:szCs w:val="28"/>
        </w:rPr>
        <w:t xml:space="preserve">ого </w:t>
      </w:r>
      <w:r w:rsidRPr="007261FC">
        <w:rPr>
          <w:sz w:val="28"/>
          <w:szCs w:val="28"/>
        </w:rPr>
        <w:t>индустриальн</w:t>
      </w:r>
      <w:r w:rsidR="00AD0964" w:rsidRPr="007261FC">
        <w:rPr>
          <w:sz w:val="28"/>
          <w:szCs w:val="28"/>
        </w:rPr>
        <w:t xml:space="preserve">ого </w:t>
      </w:r>
      <w:r w:rsidRPr="007261FC">
        <w:rPr>
          <w:sz w:val="28"/>
          <w:szCs w:val="28"/>
        </w:rPr>
        <w:t xml:space="preserve"> колледж</w:t>
      </w:r>
      <w:r w:rsidR="00AD0964" w:rsidRPr="007261FC">
        <w:rPr>
          <w:sz w:val="28"/>
          <w:szCs w:val="28"/>
        </w:rPr>
        <w:t>а</w:t>
      </w:r>
      <w:r w:rsidRPr="007261FC">
        <w:rPr>
          <w:sz w:val="28"/>
          <w:szCs w:val="28"/>
        </w:rPr>
        <w:t>; по компетенции - Медицинская оптика</w:t>
      </w:r>
      <w:r w:rsidR="00B06BED" w:rsidRPr="007261FC">
        <w:rPr>
          <w:sz w:val="28"/>
          <w:szCs w:val="28"/>
        </w:rPr>
        <w:t>,</w:t>
      </w:r>
      <w:r w:rsidRPr="007261FC">
        <w:rPr>
          <w:sz w:val="28"/>
          <w:szCs w:val="28"/>
        </w:rPr>
        <w:t xml:space="preserve"> Володичева В</w:t>
      </w:r>
      <w:r w:rsidR="00347331" w:rsidRPr="007261FC">
        <w:rPr>
          <w:sz w:val="28"/>
          <w:szCs w:val="28"/>
        </w:rPr>
        <w:t>иктория</w:t>
      </w:r>
      <w:r w:rsidRPr="007261FC">
        <w:rPr>
          <w:sz w:val="28"/>
          <w:szCs w:val="28"/>
        </w:rPr>
        <w:t xml:space="preserve">, студентка </w:t>
      </w:r>
      <w:r w:rsidR="00821EE6" w:rsidRPr="007261FC">
        <w:rPr>
          <w:sz w:val="28"/>
          <w:szCs w:val="28"/>
        </w:rPr>
        <w:t xml:space="preserve"> </w:t>
      </w:r>
      <w:r w:rsidRPr="007261FC">
        <w:rPr>
          <w:sz w:val="28"/>
          <w:szCs w:val="28"/>
        </w:rPr>
        <w:t>Северо-Кавказск</w:t>
      </w:r>
      <w:r w:rsidR="00821EE6" w:rsidRPr="007261FC">
        <w:rPr>
          <w:sz w:val="28"/>
          <w:szCs w:val="28"/>
        </w:rPr>
        <w:t>ого</w:t>
      </w:r>
      <w:r w:rsidRPr="007261FC">
        <w:rPr>
          <w:sz w:val="28"/>
          <w:szCs w:val="28"/>
        </w:rPr>
        <w:t xml:space="preserve"> колледж</w:t>
      </w:r>
      <w:r w:rsidR="00821EE6" w:rsidRPr="007261FC">
        <w:rPr>
          <w:sz w:val="28"/>
          <w:szCs w:val="28"/>
        </w:rPr>
        <w:t>а</w:t>
      </w:r>
      <w:r w:rsidRPr="007261FC">
        <w:rPr>
          <w:sz w:val="28"/>
          <w:szCs w:val="28"/>
        </w:rPr>
        <w:t xml:space="preserve"> инновационных технологий</w:t>
      </w:r>
      <w:r w:rsidR="00821EE6" w:rsidRPr="007261FC">
        <w:rPr>
          <w:sz w:val="28"/>
          <w:szCs w:val="28"/>
        </w:rPr>
        <w:t xml:space="preserve"> </w:t>
      </w:r>
      <w:r w:rsidRPr="007261FC">
        <w:rPr>
          <w:sz w:val="28"/>
          <w:szCs w:val="28"/>
        </w:rPr>
        <w:t xml:space="preserve">г. Пятигорск. </w:t>
      </w:r>
    </w:p>
    <w:p w:rsidR="00B914A7" w:rsidRPr="007261FC" w:rsidRDefault="00010AC1" w:rsidP="007261FC">
      <w:pPr>
        <w:pStyle w:val="Default"/>
        <w:spacing w:line="240" w:lineRule="auto"/>
        <w:ind w:firstLine="709"/>
        <w:jc w:val="both"/>
        <w:rPr>
          <w:sz w:val="28"/>
          <w:szCs w:val="28"/>
        </w:rPr>
      </w:pPr>
      <w:r w:rsidRPr="007261FC">
        <w:rPr>
          <w:sz w:val="28"/>
          <w:szCs w:val="28"/>
        </w:rPr>
        <w:t xml:space="preserve">Стратегически важным и актуальным для системы образования </w:t>
      </w:r>
      <w:r w:rsidR="00CF03AF" w:rsidRPr="007261FC">
        <w:rPr>
          <w:sz w:val="28"/>
          <w:szCs w:val="28"/>
        </w:rPr>
        <w:t xml:space="preserve">края </w:t>
      </w:r>
      <w:r w:rsidRPr="007261FC">
        <w:rPr>
          <w:sz w:val="28"/>
          <w:szCs w:val="28"/>
        </w:rPr>
        <w:t xml:space="preserve">является применения технологий Международной Федерации </w:t>
      </w:r>
      <w:proofErr w:type="spellStart"/>
      <w:r w:rsidRPr="007261FC">
        <w:rPr>
          <w:sz w:val="28"/>
          <w:szCs w:val="28"/>
        </w:rPr>
        <w:t>Абилимпикс</w:t>
      </w:r>
      <w:proofErr w:type="spellEnd"/>
      <w:r w:rsidRPr="007261FC">
        <w:rPr>
          <w:sz w:val="28"/>
          <w:szCs w:val="28"/>
        </w:rPr>
        <w:t xml:space="preserve"> при проведении конкурсов профессионального мастерства в системе образования, учитывая его направленность на социализацию лиц с ограниченными возможностями здоровья и лиц-инвалидов.</w:t>
      </w:r>
      <w:r w:rsidR="00CF03AF" w:rsidRPr="007261FC">
        <w:rPr>
          <w:sz w:val="28"/>
          <w:szCs w:val="28"/>
        </w:rPr>
        <w:t xml:space="preserve"> </w:t>
      </w:r>
    </w:p>
    <w:p w:rsidR="00B914A7" w:rsidRPr="007261FC" w:rsidRDefault="00B914A7" w:rsidP="007261FC">
      <w:pPr>
        <w:pStyle w:val="Default"/>
        <w:spacing w:line="240" w:lineRule="auto"/>
        <w:ind w:firstLine="709"/>
        <w:jc w:val="both"/>
        <w:rPr>
          <w:sz w:val="28"/>
          <w:szCs w:val="28"/>
        </w:rPr>
      </w:pPr>
      <w:r w:rsidRPr="007261FC">
        <w:rPr>
          <w:sz w:val="28"/>
          <w:szCs w:val="28"/>
        </w:rPr>
        <w:t xml:space="preserve">В ноябре 2018 года Ставропольская делегация приняла участие в </w:t>
      </w:r>
      <w:r w:rsidR="00A162CE" w:rsidRPr="007261FC">
        <w:rPr>
          <w:sz w:val="28"/>
          <w:szCs w:val="28"/>
        </w:rPr>
        <w:t xml:space="preserve">                    </w:t>
      </w:r>
      <w:r w:rsidRPr="007261FC">
        <w:rPr>
          <w:sz w:val="28"/>
          <w:szCs w:val="28"/>
        </w:rPr>
        <w:t>IV Национальном чемпионате по профессиональному мастерству среди инвалидов и лиц с ограниченными возможностями здоровья «Абилимпикс-2018».</w:t>
      </w:r>
    </w:p>
    <w:p w:rsidR="00B914A7" w:rsidRPr="007261FC" w:rsidRDefault="00B914A7" w:rsidP="007261FC">
      <w:pPr>
        <w:pStyle w:val="Default"/>
        <w:spacing w:line="240" w:lineRule="auto"/>
        <w:ind w:firstLine="709"/>
        <w:jc w:val="both"/>
        <w:rPr>
          <w:sz w:val="28"/>
          <w:szCs w:val="28"/>
        </w:rPr>
      </w:pPr>
      <w:r w:rsidRPr="007261FC">
        <w:rPr>
          <w:sz w:val="28"/>
          <w:szCs w:val="28"/>
        </w:rPr>
        <w:t>Национальный чемпионат проводился с целью активизации профессиональной ориентации, мотивации, социализации и трудоустройства граждан с инвалидностью.</w:t>
      </w:r>
    </w:p>
    <w:p w:rsidR="00B11426" w:rsidRPr="007261FC" w:rsidRDefault="00B11426" w:rsidP="007261FC">
      <w:pPr>
        <w:pStyle w:val="Default"/>
        <w:spacing w:line="240" w:lineRule="auto"/>
        <w:ind w:firstLine="709"/>
        <w:jc w:val="both"/>
        <w:rPr>
          <w:sz w:val="28"/>
          <w:szCs w:val="28"/>
        </w:rPr>
      </w:pPr>
      <w:r w:rsidRPr="007261FC">
        <w:rPr>
          <w:sz w:val="28"/>
          <w:szCs w:val="28"/>
        </w:rPr>
        <w:t>Призером IV Национального чемпионата стал студент Ставропольского регионального колледжа вычислительной техники и электроники</w:t>
      </w:r>
      <w:r w:rsidR="009C3BCA" w:rsidRPr="007261FC">
        <w:rPr>
          <w:sz w:val="28"/>
          <w:szCs w:val="28"/>
        </w:rPr>
        <w:t xml:space="preserve"> </w:t>
      </w:r>
      <w:proofErr w:type="spellStart"/>
      <w:r w:rsidR="009C3BCA" w:rsidRPr="007261FC">
        <w:rPr>
          <w:sz w:val="28"/>
          <w:szCs w:val="28"/>
        </w:rPr>
        <w:t>Джемалиев</w:t>
      </w:r>
      <w:proofErr w:type="spellEnd"/>
      <w:r w:rsidR="009C3BCA" w:rsidRPr="007261FC">
        <w:rPr>
          <w:sz w:val="28"/>
          <w:szCs w:val="28"/>
        </w:rPr>
        <w:t xml:space="preserve"> </w:t>
      </w:r>
      <w:r w:rsidR="009C3BCA" w:rsidRPr="007261FC">
        <w:rPr>
          <w:sz w:val="28"/>
          <w:szCs w:val="28"/>
        </w:rPr>
        <w:lastRenderedPageBreak/>
        <w:t>Рустам, занявший 3 место в компетенции «Сетевое и системное администрирование».</w:t>
      </w:r>
    </w:p>
    <w:p w:rsidR="00B914A7" w:rsidRPr="007261FC" w:rsidRDefault="00B914A7" w:rsidP="007261FC">
      <w:pPr>
        <w:pStyle w:val="Default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261FC">
        <w:rPr>
          <w:color w:val="auto"/>
          <w:sz w:val="28"/>
          <w:szCs w:val="28"/>
        </w:rPr>
        <w:t>Участники Ставропольского края вошли в первую пятерку победителей по компетенции «Ремонт обуви». Все ребята получили «Сертификат участника».</w:t>
      </w:r>
    </w:p>
    <w:p w:rsidR="00B914A7" w:rsidRPr="007261FC" w:rsidRDefault="00B914A7" w:rsidP="007261FC">
      <w:pPr>
        <w:pStyle w:val="Default"/>
        <w:spacing w:line="240" w:lineRule="auto"/>
        <w:ind w:firstLine="709"/>
        <w:jc w:val="both"/>
        <w:rPr>
          <w:sz w:val="28"/>
          <w:szCs w:val="28"/>
        </w:rPr>
      </w:pPr>
      <w:r w:rsidRPr="007261FC">
        <w:rPr>
          <w:sz w:val="28"/>
          <w:szCs w:val="28"/>
        </w:rPr>
        <w:t xml:space="preserve">Поздравляем </w:t>
      </w:r>
      <w:r w:rsidR="00AD0964" w:rsidRPr="007261FC">
        <w:rPr>
          <w:sz w:val="28"/>
          <w:szCs w:val="28"/>
        </w:rPr>
        <w:t xml:space="preserve">победителей и </w:t>
      </w:r>
      <w:r w:rsidRPr="007261FC">
        <w:rPr>
          <w:sz w:val="28"/>
          <w:szCs w:val="28"/>
        </w:rPr>
        <w:t>участников чемпионатов!</w:t>
      </w:r>
      <w:r w:rsidR="00607801" w:rsidRPr="007261FC">
        <w:rPr>
          <w:sz w:val="28"/>
          <w:szCs w:val="28"/>
        </w:rPr>
        <w:t xml:space="preserve"> Также благодарю всех преподавателей и мастеров производственного обучения, подготовивших достойных участников всероссийских мероприятий!</w:t>
      </w:r>
    </w:p>
    <w:p w:rsidR="00F23504" w:rsidRPr="007261FC" w:rsidRDefault="00607801" w:rsidP="007261FC">
      <w:pPr>
        <w:pStyle w:val="Default"/>
        <w:spacing w:line="240" w:lineRule="auto"/>
        <w:ind w:firstLine="709"/>
        <w:jc w:val="both"/>
        <w:rPr>
          <w:sz w:val="28"/>
          <w:szCs w:val="28"/>
        </w:rPr>
      </w:pPr>
      <w:r w:rsidRPr="007261FC">
        <w:rPr>
          <w:sz w:val="28"/>
          <w:szCs w:val="28"/>
        </w:rPr>
        <w:t xml:space="preserve">И в завершение. Не могу не отметить, что сегодня </w:t>
      </w:r>
      <w:r w:rsidR="00F23504" w:rsidRPr="007261FC">
        <w:rPr>
          <w:sz w:val="28"/>
          <w:szCs w:val="28"/>
        </w:rPr>
        <w:t>очень важн</w:t>
      </w:r>
      <w:r w:rsidRPr="007261FC">
        <w:rPr>
          <w:sz w:val="28"/>
          <w:szCs w:val="28"/>
        </w:rPr>
        <w:t xml:space="preserve">ым является </w:t>
      </w:r>
      <w:r w:rsidR="00F23504" w:rsidRPr="007261FC">
        <w:rPr>
          <w:sz w:val="28"/>
          <w:szCs w:val="28"/>
        </w:rPr>
        <w:t xml:space="preserve">взаимодействие </w:t>
      </w:r>
      <w:r w:rsidRPr="007261FC">
        <w:rPr>
          <w:sz w:val="28"/>
          <w:szCs w:val="28"/>
        </w:rPr>
        <w:t xml:space="preserve">между собой </w:t>
      </w:r>
      <w:r w:rsidR="00F23504" w:rsidRPr="007261FC">
        <w:rPr>
          <w:sz w:val="28"/>
          <w:szCs w:val="28"/>
        </w:rPr>
        <w:t>профессиональных образовательных организаций различной ведомственной принадлежности и форм собственности</w:t>
      </w:r>
      <w:r w:rsidR="00A162CE" w:rsidRPr="007261FC">
        <w:rPr>
          <w:sz w:val="28"/>
          <w:szCs w:val="28"/>
        </w:rPr>
        <w:t>. Оно</w:t>
      </w:r>
      <w:r w:rsidR="00F23504" w:rsidRPr="007261FC">
        <w:rPr>
          <w:sz w:val="28"/>
          <w:szCs w:val="28"/>
        </w:rPr>
        <w:t xml:space="preserve"> необходимо для устранения кадрового дефицита в регионе, а </w:t>
      </w:r>
      <w:r w:rsidR="00B06BED" w:rsidRPr="007261FC">
        <w:rPr>
          <w:sz w:val="28"/>
          <w:szCs w:val="28"/>
        </w:rPr>
        <w:t>также</w:t>
      </w:r>
      <w:r w:rsidR="00F23504" w:rsidRPr="007261FC">
        <w:rPr>
          <w:sz w:val="28"/>
          <w:szCs w:val="28"/>
        </w:rPr>
        <w:t xml:space="preserve"> для становления профессионального образования на более высокую ступень</w:t>
      </w:r>
      <w:r w:rsidRPr="007261FC">
        <w:rPr>
          <w:sz w:val="28"/>
          <w:szCs w:val="28"/>
        </w:rPr>
        <w:t>.</w:t>
      </w:r>
      <w:r w:rsidR="00A162CE" w:rsidRPr="007261FC">
        <w:rPr>
          <w:sz w:val="28"/>
          <w:szCs w:val="28"/>
        </w:rPr>
        <w:t xml:space="preserve"> Надеюсь, что в 2019 году руководители негосударственных</w:t>
      </w:r>
      <w:r w:rsidR="00B06BED" w:rsidRPr="007261FC">
        <w:rPr>
          <w:sz w:val="28"/>
          <w:szCs w:val="28"/>
        </w:rPr>
        <w:t xml:space="preserve"> профессиональных образовательных организаций</w:t>
      </w:r>
      <w:r w:rsidR="00A162CE" w:rsidRPr="007261FC">
        <w:rPr>
          <w:sz w:val="28"/>
          <w:szCs w:val="28"/>
        </w:rPr>
        <w:t xml:space="preserve"> присоединятся к Совету директоров профессиональных образовательных организаций для решения задач по развитию профессионального образования в Ставропольском крае.</w:t>
      </w:r>
    </w:p>
    <w:p w:rsidR="00607801" w:rsidRPr="007261FC" w:rsidRDefault="00607801" w:rsidP="007261FC">
      <w:pPr>
        <w:pStyle w:val="Default"/>
        <w:spacing w:line="240" w:lineRule="auto"/>
        <w:ind w:firstLine="709"/>
        <w:jc w:val="both"/>
        <w:rPr>
          <w:sz w:val="28"/>
          <w:szCs w:val="28"/>
        </w:rPr>
      </w:pPr>
      <w:r w:rsidRPr="007261FC">
        <w:rPr>
          <w:sz w:val="28"/>
          <w:szCs w:val="28"/>
        </w:rPr>
        <w:t xml:space="preserve">Я верю, что достижение </w:t>
      </w:r>
      <w:proofErr w:type="gramStart"/>
      <w:r w:rsidRPr="007261FC">
        <w:rPr>
          <w:sz w:val="28"/>
          <w:szCs w:val="28"/>
        </w:rPr>
        <w:t>амбициозных</w:t>
      </w:r>
      <w:proofErr w:type="gramEnd"/>
      <w:r w:rsidRPr="007261FC">
        <w:rPr>
          <w:sz w:val="28"/>
          <w:szCs w:val="28"/>
        </w:rPr>
        <w:t xml:space="preserve"> целей, которые стоят перед системой </w:t>
      </w:r>
      <w:r w:rsidR="00B06BED" w:rsidRPr="007261FC">
        <w:rPr>
          <w:sz w:val="28"/>
          <w:szCs w:val="28"/>
        </w:rPr>
        <w:t>среднего профессионального образования</w:t>
      </w:r>
      <w:r w:rsidRPr="007261FC">
        <w:rPr>
          <w:sz w:val="28"/>
          <w:szCs w:val="28"/>
        </w:rPr>
        <w:t>, позволит нам выйти на новые горизонты инновационного развития отечественного образования.</w:t>
      </w:r>
    </w:p>
    <w:p w:rsidR="00607801" w:rsidRPr="007261FC" w:rsidRDefault="00607801" w:rsidP="007261FC">
      <w:pPr>
        <w:pStyle w:val="Default"/>
        <w:spacing w:line="240" w:lineRule="auto"/>
        <w:ind w:firstLine="709"/>
        <w:jc w:val="both"/>
        <w:rPr>
          <w:sz w:val="28"/>
          <w:szCs w:val="28"/>
        </w:rPr>
      </w:pPr>
      <w:r w:rsidRPr="007261FC">
        <w:rPr>
          <w:sz w:val="28"/>
          <w:szCs w:val="28"/>
        </w:rPr>
        <w:t>Спасибо за внимание!!!</w:t>
      </w:r>
    </w:p>
    <w:sectPr w:rsidR="00607801" w:rsidRPr="007261FC" w:rsidSect="000A70B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AB7" w:rsidRDefault="00F52AB7" w:rsidP="00CC21D1">
      <w:pPr>
        <w:spacing w:after="0" w:line="240" w:lineRule="auto"/>
      </w:pPr>
      <w:r>
        <w:separator/>
      </w:r>
    </w:p>
  </w:endnote>
  <w:endnote w:type="continuationSeparator" w:id="0">
    <w:p w:rsidR="00F52AB7" w:rsidRDefault="00F52AB7" w:rsidP="00CC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AB7" w:rsidRDefault="00F52AB7" w:rsidP="00CC21D1">
      <w:pPr>
        <w:spacing w:after="0" w:line="240" w:lineRule="auto"/>
      </w:pPr>
      <w:r>
        <w:separator/>
      </w:r>
    </w:p>
  </w:footnote>
  <w:footnote w:type="continuationSeparator" w:id="0">
    <w:p w:rsidR="00F52AB7" w:rsidRDefault="00F52AB7" w:rsidP="00CC2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460101"/>
      <w:docPartObj>
        <w:docPartGallery w:val="Page Numbers (Top of Page)"/>
        <w:docPartUnique/>
      </w:docPartObj>
    </w:sdtPr>
    <w:sdtEndPr/>
    <w:sdtContent>
      <w:p w:rsidR="00607801" w:rsidRDefault="0060780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C2D">
          <w:rPr>
            <w:noProof/>
          </w:rPr>
          <w:t>8</w:t>
        </w:r>
        <w:r>
          <w:fldChar w:fldCharType="end"/>
        </w:r>
      </w:p>
    </w:sdtContent>
  </w:sdt>
  <w:p w:rsidR="00607801" w:rsidRDefault="006078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356"/>
    <w:multiLevelType w:val="hybridMultilevel"/>
    <w:tmpl w:val="ACFE35C2"/>
    <w:lvl w:ilvl="0" w:tplc="DA7C626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0878CB"/>
    <w:multiLevelType w:val="hybridMultilevel"/>
    <w:tmpl w:val="ADC636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EC73D9"/>
    <w:multiLevelType w:val="hybridMultilevel"/>
    <w:tmpl w:val="44FE0FD0"/>
    <w:lvl w:ilvl="0" w:tplc="F86E5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48AE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CD1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F8EA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4036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5600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C71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B648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C2B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64F426E"/>
    <w:multiLevelType w:val="hybridMultilevel"/>
    <w:tmpl w:val="7BA2940C"/>
    <w:lvl w:ilvl="0" w:tplc="24D0A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4A2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629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F2B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0E6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92E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3EB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887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A6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2FA2459"/>
    <w:multiLevelType w:val="hybridMultilevel"/>
    <w:tmpl w:val="3EDC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A9"/>
    <w:rsid w:val="00010AC1"/>
    <w:rsid w:val="00024A25"/>
    <w:rsid w:val="00035D95"/>
    <w:rsid w:val="00056A88"/>
    <w:rsid w:val="000A2894"/>
    <w:rsid w:val="000A70BB"/>
    <w:rsid w:val="000F045F"/>
    <w:rsid w:val="00106272"/>
    <w:rsid w:val="00122D56"/>
    <w:rsid w:val="00132F2D"/>
    <w:rsid w:val="001503D2"/>
    <w:rsid w:val="0016517C"/>
    <w:rsid w:val="00185F0C"/>
    <w:rsid w:val="00233B99"/>
    <w:rsid w:val="00265F3C"/>
    <w:rsid w:val="00293733"/>
    <w:rsid w:val="002A7CB6"/>
    <w:rsid w:val="002B6391"/>
    <w:rsid w:val="002E2A20"/>
    <w:rsid w:val="002E3BA8"/>
    <w:rsid w:val="00302972"/>
    <w:rsid w:val="00303EDE"/>
    <w:rsid w:val="00347331"/>
    <w:rsid w:val="003558B4"/>
    <w:rsid w:val="00381A14"/>
    <w:rsid w:val="00386E7A"/>
    <w:rsid w:val="003C24A7"/>
    <w:rsid w:val="003D0DE0"/>
    <w:rsid w:val="004268CF"/>
    <w:rsid w:val="00426AED"/>
    <w:rsid w:val="0042707F"/>
    <w:rsid w:val="00440E29"/>
    <w:rsid w:val="00462A16"/>
    <w:rsid w:val="00471511"/>
    <w:rsid w:val="004737DE"/>
    <w:rsid w:val="00497894"/>
    <w:rsid w:val="004A0832"/>
    <w:rsid w:val="004B294D"/>
    <w:rsid w:val="004B606A"/>
    <w:rsid w:val="004C201C"/>
    <w:rsid w:val="004E0032"/>
    <w:rsid w:val="004E5999"/>
    <w:rsid w:val="004F6128"/>
    <w:rsid w:val="00520915"/>
    <w:rsid w:val="00527943"/>
    <w:rsid w:val="005516F0"/>
    <w:rsid w:val="00557611"/>
    <w:rsid w:val="005706DC"/>
    <w:rsid w:val="0057435B"/>
    <w:rsid w:val="005B4930"/>
    <w:rsid w:val="005C1DFA"/>
    <w:rsid w:val="005D6FE7"/>
    <w:rsid w:val="005E340C"/>
    <w:rsid w:val="00607801"/>
    <w:rsid w:val="00624B3A"/>
    <w:rsid w:val="00657321"/>
    <w:rsid w:val="00671902"/>
    <w:rsid w:val="00696ADA"/>
    <w:rsid w:val="006A37FC"/>
    <w:rsid w:val="006B21B9"/>
    <w:rsid w:val="007261FC"/>
    <w:rsid w:val="00730A46"/>
    <w:rsid w:val="00737265"/>
    <w:rsid w:val="0075787A"/>
    <w:rsid w:val="007A0CF7"/>
    <w:rsid w:val="007B4895"/>
    <w:rsid w:val="007B5934"/>
    <w:rsid w:val="007C6E76"/>
    <w:rsid w:val="007D2395"/>
    <w:rsid w:val="007E2714"/>
    <w:rsid w:val="007F6447"/>
    <w:rsid w:val="00821518"/>
    <w:rsid w:val="00821EE6"/>
    <w:rsid w:val="008240C0"/>
    <w:rsid w:val="008450F6"/>
    <w:rsid w:val="008465AB"/>
    <w:rsid w:val="00850681"/>
    <w:rsid w:val="008523A9"/>
    <w:rsid w:val="00873047"/>
    <w:rsid w:val="00897006"/>
    <w:rsid w:val="008A23BB"/>
    <w:rsid w:val="009133CB"/>
    <w:rsid w:val="00921CB2"/>
    <w:rsid w:val="009310BD"/>
    <w:rsid w:val="009539B1"/>
    <w:rsid w:val="00971284"/>
    <w:rsid w:val="009741D6"/>
    <w:rsid w:val="009959DB"/>
    <w:rsid w:val="009A191B"/>
    <w:rsid w:val="009C3BCA"/>
    <w:rsid w:val="009C700F"/>
    <w:rsid w:val="009E21E1"/>
    <w:rsid w:val="009F075F"/>
    <w:rsid w:val="00A132F9"/>
    <w:rsid w:val="00A162CE"/>
    <w:rsid w:val="00A1768D"/>
    <w:rsid w:val="00A420CE"/>
    <w:rsid w:val="00A901A9"/>
    <w:rsid w:val="00A90A9F"/>
    <w:rsid w:val="00AC5C2D"/>
    <w:rsid w:val="00AD0964"/>
    <w:rsid w:val="00AF3107"/>
    <w:rsid w:val="00B055F8"/>
    <w:rsid w:val="00B06BED"/>
    <w:rsid w:val="00B11426"/>
    <w:rsid w:val="00B26E5E"/>
    <w:rsid w:val="00B35BB9"/>
    <w:rsid w:val="00B42EA5"/>
    <w:rsid w:val="00B660E1"/>
    <w:rsid w:val="00B670DE"/>
    <w:rsid w:val="00B82642"/>
    <w:rsid w:val="00B914A7"/>
    <w:rsid w:val="00B91FAF"/>
    <w:rsid w:val="00BC4ECB"/>
    <w:rsid w:val="00BC71B4"/>
    <w:rsid w:val="00BF15D7"/>
    <w:rsid w:val="00C0317E"/>
    <w:rsid w:val="00C04D9F"/>
    <w:rsid w:val="00C308FA"/>
    <w:rsid w:val="00C616B8"/>
    <w:rsid w:val="00C74FB0"/>
    <w:rsid w:val="00C91208"/>
    <w:rsid w:val="00CA183A"/>
    <w:rsid w:val="00CC21D1"/>
    <w:rsid w:val="00CF03AF"/>
    <w:rsid w:val="00CF0F7C"/>
    <w:rsid w:val="00D0035F"/>
    <w:rsid w:val="00D26171"/>
    <w:rsid w:val="00D32BC5"/>
    <w:rsid w:val="00D3580E"/>
    <w:rsid w:val="00D4554D"/>
    <w:rsid w:val="00D977D8"/>
    <w:rsid w:val="00DB3A97"/>
    <w:rsid w:val="00DD5BD7"/>
    <w:rsid w:val="00DF31D1"/>
    <w:rsid w:val="00E012EE"/>
    <w:rsid w:val="00E05605"/>
    <w:rsid w:val="00E24E8D"/>
    <w:rsid w:val="00E37CA4"/>
    <w:rsid w:val="00EA2957"/>
    <w:rsid w:val="00EB0DE4"/>
    <w:rsid w:val="00ED33B9"/>
    <w:rsid w:val="00F23504"/>
    <w:rsid w:val="00F2723C"/>
    <w:rsid w:val="00F52AB7"/>
    <w:rsid w:val="00F746E3"/>
    <w:rsid w:val="00FB14AA"/>
    <w:rsid w:val="00FC0EAE"/>
    <w:rsid w:val="00FC236B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E7"/>
  </w:style>
  <w:style w:type="paragraph" w:styleId="1">
    <w:name w:val="heading 1"/>
    <w:basedOn w:val="a"/>
    <w:next w:val="a"/>
    <w:link w:val="10"/>
    <w:uiPriority w:val="9"/>
    <w:qFormat/>
    <w:rsid w:val="00233B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23A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3">
    <w:name w:val="Содержимое таблицы"/>
    <w:basedOn w:val="a"/>
    <w:rsid w:val="008523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E00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45F"/>
    <w:rPr>
      <w:rFonts w:ascii="Tahoma" w:hAnsi="Tahoma" w:cs="Tahoma"/>
      <w:sz w:val="16"/>
      <w:szCs w:val="16"/>
    </w:rPr>
  </w:style>
  <w:style w:type="character" w:customStyle="1" w:styleId="3">
    <w:name w:val="Подпись к таблице (3)_"/>
    <w:link w:val="30"/>
    <w:uiPriority w:val="99"/>
    <w:locked/>
    <w:rsid w:val="006B21B9"/>
    <w:rPr>
      <w:rFonts w:ascii="Sylfaen" w:hAnsi="Sylfaen" w:cs="Sylfaen"/>
      <w:b/>
      <w:bCs/>
      <w:shd w:val="clear" w:color="auto" w:fill="FFFFFF"/>
    </w:rPr>
  </w:style>
  <w:style w:type="paragraph" w:customStyle="1" w:styleId="30">
    <w:name w:val="Подпись к таблице (3)"/>
    <w:basedOn w:val="a"/>
    <w:link w:val="3"/>
    <w:uiPriority w:val="99"/>
    <w:rsid w:val="006B21B9"/>
    <w:pPr>
      <w:widowControl w:val="0"/>
      <w:shd w:val="clear" w:color="auto" w:fill="FFFFFF"/>
      <w:spacing w:after="0" w:line="240" w:lineRule="atLeast"/>
    </w:pPr>
    <w:rPr>
      <w:rFonts w:ascii="Sylfaen" w:hAnsi="Sylfaen" w:cs="Sylfaen"/>
      <w:b/>
      <w:bCs/>
    </w:rPr>
  </w:style>
  <w:style w:type="character" w:customStyle="1" w:styleId="a7">
    <w:name w:val="Основной текст + Полужирный"/>
    <w:uiPriority w:val="99"/>
    <w:rsid w:val="006B21B9"/>
    <w:rPr>
      <w:rFonts w:ascii="Sylfaen" w:hAnsi="Sylfaen" w:cs="Sylfaen" w:hint="default"/>
      <w:b/>
      <w:bCs/>
      <w:strike w:val="0"/>
      <w:dstrike w:val="0"/>
      <w:u w:val="none"/>
      <w:effect w:val="none"/>
    </w:rPr>
  </w:style>
  <w:style w:type="paragraph" w:styleId="a8">
    <w:name w:val="Body Text"/>
    <w:basedOn w:val="a"/>
    <w:link w:val="a9"/>
    <w:uiPriority w:val="99"/>
    <w:semiHidden/>
    <w:unhideWhenUsed/>
    <w:rsid w:val="006B21B9"/>
    <w:pPr>
      <w:widowControl w:val="0"/>
      <w:shd w:val="clear" w:color="auto" w:fill="FFFFFF"/>
      <w:spacing w:after="0" w:line="322" w:lineRule="exact"/>
    </w:pPr>
    <w:rPr>
      <w:rFonts w:ascii="Sylfaen" w:hAnsi="Sylfaen" w:cs="Sylfaen"/>
    </w:rPr>
  </w:style>
  <w:style w:type="character" w:customStyle="1" w:styleId="a9">
    <w:name w:val="Основной текст Знак"/>
    <w:basedOn w:val="a0"/>
    <w:link w:val="a8"/>
    <w:uiPriority w:val="99"/>
    <w:semiHidden/>
    <w:rsid w:val="006B21B9"/>
    <w:rPr>
      <w:rFonts w:ascii="Sylfaen" w:hAnsi="Sylfaen" w:cs="Sylfaen"/>
      <w:shd w:val="clear" w:color="auto" w:fill="FFFFFF"/>
    </w:rPr>
  </w:style>
  <w:style w:type="table" w:customStyle="1" w:styleId="11">
    <w:name w:val="Сетка таблицы1"/>
    <w:basedOn w:val="a1"/>
    <w:uiPriority w:val="59"/>
    <w:rsid w:val="006B2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33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C2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21D1"/>
  </w:style>
  <w:style w:type="paragraph" w:styleId="ac">
    <w:name w:val="footer"/>
    <w:basedOn w:val="a"/>
    <w:link w:val="ad"/>
    <w:uiPriority w:val="99"/>
    <w:unhideWhenUsed/>
    <w:rsid w:val="00CC2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21D1"/>
  </w:style>
  <w:style w:type="paragraph" w:styleId="ae">
    <w:name w:val="Normal (Web)"/>
    <w:aliases w:val="Обычный (Web)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,Обычный (Web)11"/>
    <w:basedOn w:val="a"/>
    <w:unhideWhenUsed/>
    <w:rsid w:val="00557611"/>
    <w:pPr>
      <w:ind w:left="720"/>
      <w:contextualSpacing/>
    </w:pPr>
    <w:rPr>
      <w:rFonts w:ascii="Calibri" w:eastAsia="Times New Roman" w:hAnsi="Calibri" w:cs="Times New Roman"/>
      <w:sz w:val="28"/>
    </w:rPr>
  </w:style>
  <w:style w:type="paragraph" w:customStyle="1" w:styleId="af">
    <w:name w:val="Знак"/>
    <w:basedOn w:val="a"/>
    <w:rsid w:val="004A08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E7"/>
  </w:style>
  <w:style w:type="paragraph" w:styleId="1">
    <w:name w:val="heading 1"/>
    <w:basedOn w:val="a"/>
    <w:next w:val="a"/>
    <w:link w:val="10"/>
    <w:uiPriority w:val="9"/>
    <w:qFormat/>
    <w:rsid w:val="00233B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23A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3">
    <w:name w:val="Содержимое таблицы"/>
    <w:basedOn w:val="a"/>
    <w:rsid w:val="008523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E00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45F"/>
    <w:rPr>
      <w:rFonts w:ascii="Tahoma" w:hAnsi="Tahoma" w:cs="Tahoma"/>
      <w:sz w:val="16"/>
      <w:szCs w:val="16"/>
    </w:rPr>
  </w:style>
  <w:style w:type="character" w:customStyle="1" w:styleId="3">
    <w:name w:val="Подпись к таблице (3)_"/>
    <w:link w:val="30"/>
    <w:uiPriority w:val="99"/>
    <w:locked/>
    <w:rsid w:val="006B21B9"/>
    <w:rPr>
      <w:rFonts w:ascii="Sylfaen" w:hAnsi="Sylfaen" w:cs="Sylfaen"/>
      <w:b/>
      <w:bCs/>
      <w:shd w:val="clear" w:color="auto" w:fill="FFFFFF"/>
    </w:rPr>
  </w:style>
  <w:style w:type="paragraph" w:customStyle="1" w:styleId="30">
    <w:name w:val="Подпись к таблице (3)"/>
    <w:basedOn w:val="a"/>
    <w:link w:val="3"/>
    <w:uiPriority w:val="99"/>
    <w:rsid w:val="006B21B9"/>
    <w:pPr>
      <w:widowControl w:val="0"/>
      <w:shd w:val="clear" w:color="auto" w:fill="FFFFFF"/>
      <w:spacing w:after="0" w:line="240" w:lineRule="atLeast"/>
    </w:pPr>
    <w:rPr>
      <w:rFonts w:ascii="Sylfaen" w:hAnsi="Sylfaen" w:cs="Sylfaen"/>
      <w:b/>
      <w:bCs/>
    </w:rPr>
  </w:style>
  <w:style w:type="character" w:customStyle="1" w:styleId="a7">
    <w:name w:val="Основной текст + Полужирный"/>
    <w:uiPriority w:val="99"/>
    <w:rsid w:val="006B21B9"/>
    <w:rPr>
      <w:rFonts w:ascii="Sylfaen" w:hAnsi="Sylfaen" w:cs="Sylfaen" w:hint="default"/>
      <w:b/>
      <w:bCs/>
      <w:strike w:val="0"/>
      <w:dstrike w:val="0"/>
      <w:u w:val="none"/>
      <w:effect w:val="none"/>
    </w:rPr>
  </w:style>
  <w:style w:type="paragraph" w:styleId="a8">
    <w:name w:val="Body Text"/>
    <w:basedOn w:val="a"/>
    <w:link w:val="a9"/>
    <w:uiPriority w:val="99"/>
    <w:semiHidden/>
    <w:unhideWhenUsed/>
    <w:rsid w:val="006B21B9"/>
    <w:pPr>
      <w:widowControl w:val="0"/>
      <w:shd w:val="clear" w:color="auto" w:fill="FFFFFF"/>
      <w:spacing w:after="0" w:line="322" w:lineRule="exact"/>
    </w:pPr>
    <w:rPr>
      <w:rFonts w:ascii="Sylfaen" w:hAnsi="Sylfaen" w:cs="Sylfaen"/>
    </w:rPr>
  </w:style>
  <w:style w:type="character" w:customStyle="1" w:styleId="a9">
    <w:name w:val="Основной текст Знак"/>
    <w:basedOn w:val="a0"/>
    <w:link w:val="a8"/>
    <w:uiPriority w:val="99"/>
    <w:semiHidden/>
    <w:rsid w:val="006B21B9"/>
    <w:rPr>
      <w:rFonts w:ascii="Sylfaen" w:hAnsi="Sylfaen" w:cs="Sylfaen"/>
      <w:shd w:val="clear" w:color="auto" w:fill="FFFFFF"/>
    </w:rPr>
  </w:style>
  <w:style w:type="table" w:customStyle="1" w:styleId="11">
    <w:name w:val="Сетка таблицы1"/>
    <w:basedOn w:val="a1"/>
    <w:uiPriority w:val="59"/>
    <w:rsid w:val="006B2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33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C2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21D1"/>
  </w:style>
  <w:style w:type="paragraph" w:styleId="ac">
    <w:name w:val="footer"/>
    <w:basedOn w:val="a"/>
    <w:link w:val="ad"/>
    <w:uiPriority w:val="99"/>
    <w:unhideWhenUsed/>
    <w:rsid w:val="00CC2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21D1"/>
  </w:style>
  <w:style w:type="paragraph" w:styleId="ae">
    <w:name w:val="Normal (Web)"/>
    <w:aliases w:val="Обычный (Web)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,Обычный (Web)11"/>
    <w:basedOn w:val="a"/>
    <w:unhideWhenUsed/>
    <w:rsid w:val="00557611"/>
    <w:pPr>
      <w:ind w:left="720"/>
      <w:contextualSpacing/>
    </w:pPr>
    <w:rPr>
      <w:rFonts w:ascii="Calibri" w:eastAsia="Times New Roman" w:hAnsi="Calibri" w:cs="Times New Roman"/>
      <w:sz w:val="28"/>
    </w:rPr>
  </w:style>
  <w:style w:type="paragraph" w:customStyle="1" w:styleId="af">
    <w:name w:val="Знак"/>
    <w:basedOn w:val="a"/>
    <w:rsid w:val="004A08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7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8FF9-8DFD-4579-A8A4-AA49B3B2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 Ольга Андреевна</dc:creator>
  <cp:lastModifiedBy>Чешенко Татьяна Михайловна</cp:lastModifiedBy>
  <cp:revision>53</cp:revision>
  <cp:lastPrinted>2018-11-27T13:15:00Z</cp:lastPrinted>
  <dcterms:created xsi:type="dcterms:W3CDTF">2018-11-26T15:25:00Z</dcterms:created>
  <dcterms:modified xsi:type="dcterms:W3CDTF">2019-10-24T09:13:00Z</dcterms:modified>
</cp:coreProperties>
</file>